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E09" w:rsidRDefault="00B40E09" w:rsidP="00B40E09">
      <w:pPr>
        <w:jc w:val="center"/>
        <w:rPr>
          <w:b/>
        </w:rPr>
      </w:pPr>
      <w:r>
        <w:rPr>
          <w:b/>
        </w:rPr>
        <w:t>ПУЛ О</w:t>
      </w:r>
      <w:r>
        <w:rPr>
          <w:b/>
          <w:lang w:val="uz-Cyrl-UZ"/>
        </w:rPr>
        <w:t>Қ</w:t>
      </w:r>
      <w:r>
        <w:rPr>
          <w:b/>
        </w:rPr>
        <w:t>ИМЛАРИНИ БОШ</w:t>
      </w:r>
      <w:r>
        <w:rPr>
          <w:b/>
          <w:lang w:val="uz-Cyrl-UZ"/>
        </w:rPr>
        <w:t>Қ</w:t>
      </w:r>
      <w:r>
        <w:rPr>
          <w:b/>
        </w:rPr>
        <w:t>АРИШ</w:t>
      </w:r>
    </w:p>
    <w:p w:rsidR="00B40E09" w:rsidRDefault="00B40E09" w:rsidP="00B40E09">
      <w:pPr>
        <w:pStyle w:val="a5"/>
        <w:jc w:val="left"/>
        <w:rPr>
          <w:b w:val="0"/>
          <w:bCs w:val="0"/>
        </w:rPr>
      </w:pPr>
      <w:r>
        <w:rPr>
          <w:b w:val="0"/>
          <w:bCs w:val="0"/>
        </w:rPr>
        <w:t>Режа:</w:t>
      </w:r>
    </w:p>
    <w:p w:rsidR="00B40E09" w:rsidRDefault="00B40E09" w:rsidP="00B40E09">
      <w:pPr>
        <w:tabs>
          <w:tab w:val="left" w:pos="0"/>
        </w:tabs>
        <w:jc w:val="both"/>
        <w:rPr>
          <w:bCs/>
        </w:rPr>
      </w:pPr>
      <w:r>
        <w:rPr>
          <w:bCs/>
        </w:rPr>
        <w:t xml:space="preserve">     1.Тадбиркорлик субъектларининг  пул оқимлари тўғрисида тушунча  ва уларни бошқаришнинг  услубий асослари</w:t>
      </w:r>
    </w:p>
    <w:p w:rsidR="00B40E09" w:rsidRDefault="00B40E09" w:rsidP="00B40E09">
      <w:pPr>
        <w:tabs>
          <w:tab w:val="left" w:pos="0"/>
        </w:tabs>
        <w:jc w:val="both"/>
      </w:pPr>
      <w:r>
        <w:t xml:space="preserve">     2.Тадбиркорлик субъектларида пул маблағларининг тушуми ва сарфланиши режасини ишлаб чиқиш ҳамда бошқариш(8693)</w:t>
      </w:r>
      <w:r>
        <w:rPr>
          <w:rStyle w:val="ac"/>
        </w:rPr>
        <w:footnoteReference w:customMarkFollows="1" w:id="1"/>
        <w:t>1</w:t>
      </w:r>
      <w:r>
        <w:t xml:space="preserve">   </w:t>
      </w:r>
    </w:p>
    <w:p w:rsidR="00B40E09" w:rsidRDefault="00B40E09" w:rsidP="00B40E09">
      <w:pPr>
        <w:tabs>
          <w:tab w:val="left" w:pos="0"/>
        </w:tabs>
        <w:rPr>
          <w:bCs/>
        </w:rPr>
      </w:pPr>
      <w:r>
        <w:t xml:space="preserve">     3.Тадбиркорликни молиялаштириш манбалари уларни шаклланиши</w:t>
      </w:r>
      <w:r>
        <w:rPr>
          <w:bCs/>
        </w:rPr>
        <w:t xml:space="preserve"> ва усуллари</w:t>
      </w:r>
    </w:p>
    <w:p w:rsidR="00B40E09" w:rsidRDefault="00B40E09" w:rsidP="00B40E09">
      <w:pPr>
        <w:tabs>
          <w:tab w:val="left" w:pos="0"/>
        </w:tabs>
      </w:pPr>
      <w:r>
        <w:t xml:space="preserve">     4.Тадбиркорликни кредитлаш  шакллари  ва  уларни жалб этиш механизми</w:t>
      </w:r>
    </w:p>
    <w:p w:rsidR="00B40E09" w:rsidRDefault="00B40E09" w:rsidP="00B40E09">
      <w:pPr>
        <w:jc w:val="center"/>
        <w:rPr>
          <w:b/>
        </w:rPr>
      </w:pPr>
    </w:p>
    <w:p w:rsidR="00B40E09" w:rsidRDefault="00B40E09" w:rsidP="00B40E09">
      <w:pPr>
        <w:rPr>
          <w:b/>
        </w:rPr>
      </w:pPr>
    </w:p>
    <w:p w:rsidR="00B40E09" w:rsidRDefault="00B40E09" w:rsidP="00B40E09">
      <w:pPr>
        <w:jc w:val="both"/>
        <w:rPr>
          <w:b/>
        </w:rPr>
      </w:pPr>
      <w:r>
        <w:rPr>
          <w:b/>
        </w:rPr>
        <w:t xml:space="preserve">      1. Тадбиркорлик субъектларининг  пул оқимлари тўғрисида тушинча  ва уларни бошқаришнинг  услубий асослари</w:t>
      </w:r>
    </w:p>
    <w:p w:rsidR="00B40E09" w:rsidRDefault="00B40E09" w:rsidP="00B40E09">
      <w:pPr>
        <w:jc w:val="both"/>
      </w:pPr>
      <w:r>
        <w:t xml:space="preserve">        Бизнес субъектларининг молиявий ресурсларидан самарали фойдаланишда </w:t>
      </w:r>
      <w:r>
        <w:rPr>
          <w:b/>
        </w:rPr>
        <w:t>пул оқимларини</w:t>
      </w:r>
      <w:r>
        <w:t xml:space="preserve"> тўғри режалаштириш ва бошқариш муҳим роль ўйнайди. Пул оқимлари тадбиркорлик субъектининг бир йил давомидаги барча сарфланган ва кирим қилинган пул маблағларининг ҳаракатини ифодалайди. Субъектнинг «пул оқимлари» тушунчаси  ўзида фаолиятининг узлуксизлиги жараёни давомида пул маблағлари тушуми ва чиқимининг тақсимланиш йиғиндисини  акс этиради.</w:t>
      </w:r>
    </w:p>
    <w:p w:rsidR="00B40E09" w:rsidRDefault="00B40E09" w:rsidP="00B40E09">
      <w:pPr>
        <w:jc w:val="both"/>
      </w:pPr>
      <w:r>
        <w:t xml:space="preserve">        Субъектларнинг пул оқимлари тушунчаси молиявий бошқарувнинг  алоҳида объекти сифатида нафақат маҳаллий, балки хорижий адабиё</w:t>
      </w:r>
      <w:r>
        <w:t>т</w:t>
      </w:r>
      <w:r>
        <w:t>ларда ҳам молиявий бошқарув бўйича етарли даражада ўз аксини топм</w:t>
      </w:r>
      <w:r>
        <w:t>а</w:t>
      </w:r>
      <w:r>
        <w:t>ган. Бу пул оқимларининг  асосий таркибида пул активларини бошқариш, молиявий ресурсларни шакллантиришни бошқариш ва банкротлик хавфи шароитида инқирозга қарши субъектларнинг бошқаруви масалалари кўриб чиқилади. Унга шунингдек, молиявий ҳисоботлар, пул маблағл</w:t>
      </w:r>
      <w:r>
        <w:t>а</w:t>
      </w:r>
      <w:r>
        <w:t>рининг ҳаракат динамикасини тасвирловчи  бухгалтеря ҳисобини юритиш каби ҳисоб турлари  киради.</w:t>
      </w:r>
    </w:p>
    <w:p w:rsidR="00B40E09" w:rsidRDefault="00B40E09" w:rsidP="00B40E09">
      <w:pPr>
        <w:tabs>
          <w:tab w:val="left" w:pos="0"/>
          <w:tab w:val="left" w:pos="187"/>
        </w:tabs>
        <w:ind w:firstLine="748"/>
        <w:jc w:val="both"/>
      </w:pPr>
      <w:r>
        <w:t xml:space="preserve"> Пул оқимларини тўғри режалаштириш ва бошқариш нисбатан м</w:t>
      </w:r>
      <w:r>
        <w:t>у</w:t>
      </w:r>
      <w:r>
        <w:t>раккаб вазифа бўлиб, у эндигина амалиётга кириб келмоқда. Шунингдек, молиявий ҳисоботининг шаклларидан бири ҳам «пул оқимлари тўғрисида»дир.</w:t>
      </w:r>
    </w:p>
    <w:p w:rsidR="00B40E09" w:rsidRDefault="00B40E09" w:rsidP="00B40E09">
      <w:pPr>
        <w:ind w:firstLine="709"/>
        <w:jc w:val="both"/>
      </w:pPr>
      <w:r>
        <w:t>Бизнес субъектларининг пул оқимларидан унумли фойдал</w:t>
      </w:r>
      <w:r>
        <w:t>а</w:t>
      </w:r>
      <w:r>
        <w:t>ниш қуйидаги вазифаларни ечишга ёрдам беради:</w:t>
      </w:r>
    </w:p>
    <w:p w:rsidR="00B40E09" w:rsidRDefault="00B40E09" w:rsidP="008A3CDA">
      <w:pPr>
        <w:numPr>
          <w:ilvl w:val="0"/>
          <w:numId w:val="7"/>
        </w:numPr>
        <w:tabs>
          <w:tab w:val="clear" w:pos="1713"/>
          <w:tab w:val="num" w:pos="-187"/>
          <w:tab w:val="left" w:pos="0"/>
          <w:tab w:val="left" w:pos="935"/>
        </w:tabs>
        <w:ind w:left="0" w:firstLine="935"/>
        <w:jc w:val="both"/>
      </w:pPr>
      <w:r>
        <w:t>у тадбиркорлик субъектининг «молиявий қон айланиш тиз</w:t>
      </w:r>
      <w:r>
        <w:t>и</w:t>
      </w:r>
      <w:r>
        <w:t>ми» бўлиб, самарали ташқил этилганда молиявий барқарорликни таъми</w:t>
      </w:r>
      <w:r>
        <w:t>н</w:t>
      </w:r>
      <w:r>
        <w:t>лайди;</w:t>
      </w:r>
    </w:p>
    <w:p w:rsidR="00B40E09" w:rsidRDefault="00B40E09" w:rsidP="008A3CDA">
      <w:pPr>
        <w:numPr>
          <w:ilvl w:val="0"/>
          <w:numId w:val="7"/>
        </w:numPr>
        <w:tabs>
          <w:tab w:val="clear" w:pos="1713"/>
          <w:tab w:val="num" w:pos="-187"/>
          <w:tab w:val="left" w:pos="0"/>
          <w:tab w:val="left" w:pos="935"/>
        </w:tabs>
        <w:ind w:left="0" w:firstLine="935"/>
        <w:jc w:val="both"/>
      </w:pPr>
      <w:r>
        <w:t>пул оқимларини оқилона шакллантириш хўжалик операцион фаолиятининг бир маромда ва доимий амал қилишини таъминлайди;</w:t>
      </w:r>
    </w:p>
    <w:p w:rsidR="00B40E09" w:rsidRDefault="00B40E09" w:rsidP="008A3CDA">
      <w:pPr>
        <w:numPr>
          <w:ilvl w:val="0"/>
          <w:numId w:val="7"/>
        </w:numPr>
        <w:tabs>
          <w:tab w:val="clear" w:pos="1713"/>
          <w:tab w:val="num" w:pos="-187"/>
          <w:tab w:val="left" w:pos="0"/>
          <w:tab w:val="left" w:pos="935"/>
        </w:tabs>
        <w:ind w:left="0" w:firstLine="935"/>
        <w:jc w:val="both"/>
      </w:pPr>
      <w:r>
        <w:lastRenderedPageBreak/>
        <w:t>пул оқимларини самарали бошқариш қарз маблағларига, яъни четдан жалб қилинган капиталларга бўлган  эҳтиёжларни қисқартиради;</w:t>
      </w:r>
    </w:p>
    <w:p w:rsidR="00B40E09" w:rsidRDefault="00B40E09" w:rsidP="008A3CDA">
      <w:pPr>
        <w:numPr>
          <w:ilvl w:val="0"/>
          <w:numId w:val="7"/>
        </w:numPr>
        <w:tabs>
          <w:tab w:val="clear" w:pos="1713"/>
          <w:tab w:val="num" w:pos="-187"/>
          <w:tab w:val="left" w:pos="0"/>
          <w:tab w:val="left" w:pos="935"/>
        </w:tabs>
        <w:ind w:left="0" w:firstLine="935"/>
        <w:jc w:val="both"/>
      </w:pPr>
      <w:r>
        <w:t xml:space="preserve">пул оқимларини бошқаришнинг фаол тизимига эга бўлиш ўз маблағларидан самарали  фойдаланишни, ички молиявий манбаларни шакллантиришни таъминлайди;  </w:t>
      </w:r>
    </w:p>
    <w:p w:rsidR="00B40E09" w:rsidRDefault="00B40E09" w:rsidP="008A3CDA">
      <w:pPr>
        <w:numPr>
          <w:ilvl w:val="0"/>
          <w:numId w:val="7"/>
        </w:numPr>
        <w:tabs>
          <w:tab w:val="clear" w:pos="1713"/>
          <w:tab w:val="num" w:pos="-3740"/>
          <w:tab w:val="num" w:pos="-187"/>
          <w:tab w:val="left" w:pos="0"/>
          <w:tab w:val="left" w:pos="935"/>
        </w:tabs>
        <w:ind w:left="0" w:firstLine="935"/>
        <w:jc w:val="both"/>
      </w:pPr>
      <w:r>
        <w:t>пул оқимларини тўғри бошқариш хўжалик капиталининг айл</w:t>
      </w:r>
      <w:r>
        <w:t>а</w:t>
      </w:r>
      <w:r>
        <w:t>нишини тезлаштирувчи молиявий дастак ҳисобланади;</w:t>
      </w:r>
    </w:p>
    <w:p w:rsidR="00B40E09" w:rsidRDefault="00B40E09" w:rsidP="008A3CDA">
      <w:pPr>
        <w:numPr>
          <w:ilvl w:val="0"/>
          <w:numId w:val="7"/>
        </w:numPr>
        <w:tabs>
          <w:tab w:val="clear" w:pos="1713"/>
          <w:tab w:val="num" w:pos="-187"/>
          <w:tab w:val="left" w:pos="0"/>
          <w:tab w:val="left" w:pos="935"/>
        </w:tabs>
        <w:ind w:left="0" w:firstLine="935"/>
        <w:jc w:val="both"/>
      </w:pPr>
      <w:r>
        <w:t>пул оқимларидан самарали фойдаланиш тадбиркорлик суб</w:t>
      </w:r>
      <w:r>
        <w:t>ъ</w:t>
      </w:r>
      <w:r>
        <w:t>ектининг тўлов қобилиятини оширади ва мақсадли фойда миқдорига эришишга ёрдам беради;</w:t>
      </w:r>
    </w:p>
    <w:p w:rsidR="00B40E09" w:rsidRDefault="00B40E09" w:rsidP="008A3CDA">
      <w:pPr>
        <w:numPr>
          <w:ilvl w:val="0"/>
          <w:numId w:val="7"/>
        </w:numPr>
        <w:tabs>
          <w:tab w:val="clear" w:pos="1713"/>
          <w:tab w:val="num" w:pos="-3740"/>
          <w:tab w:val="num" w:pos="-3553"/>
          <w:tab w:val="num" w:pos="-187"/>
          <w:tab w:val="left" w:pos="0"/>
          <w:tab w:val="left" w:pos="935"/>
        </w:tabs>
        <w:ind w:left="0" w:firstLine="935"/>
        <w:jc w:val="both"/>
      </w:pPr>
      <w:r>
        <w:t>пул оқимларини самарали бошқариш шаклларига эга бўлиш, қўшимча фойда олишни, бевосита пул активлари бўйича ижобий натиж</w:t>
      </w:r>
      <w:r>
        <w:t>а</w:t>
      </w:r>
      <w:r>
        <w:t>ларга эришишни, яъни вақтинча бўш турган пул маблағларидан самарали фойдаланишни таъминлайди.</w:t>
      </w:r>
    </w:p>
    <w:p w:rsidR="00B40E09" w:rsidRDefault="00B40E09" w:rsidP="00B40E09">
      <w:pPr>
        <w:tabs>
          <w:tab w:val="num" w:pos="-3740"/>
        </w:tabs>
        <w:ind w:firstLine="561"/>
        <w:jc w:val="both"/>
      </w:pPr>
      <w:r>
        <w:t xml:space="preserve"> Тадбиркорлик субъектлари «пул оқимларини бошқариш» т</w:t>
      </w:r>
      <w:r>
        <w:t>у</w:t>
      </w:r>
      <w:r>
        <w:t>шунчаси ўзида ҳўжалик фаолияти учун хизмат қилувчи турли шаклдаги пул оқимлари таркибини акс эттиради. Бунинг моҳиятини пул оқимларини бошқаришда уларнинг алоҳида хусусиятларига қараб аниқлаш талаб этилади. Бундай пул оқимларини гуруҳлаштиришни қуйидаги асосий белг</w:t>
      </w:r>
      <w:r>
        <w:t>и</w:t>
      </w:r>
      <w:r>
        <w:t>лари бўйича ташқил қилиш таклиф қилинади.</w:t>
      </w:r>
    </w:p>
    <w:p w:rsidR="00B40E09" w:rsidRDefault="00B40E09" w:rsidP="00B40E09">
      <w:pPr>
        <w:tabs>
          <w:tab w:val="num" w:pos="-3740"/>
        </w:tabs>
        <w:ind w:firstLine="561"/>
        <w:jc w:val="both"/>
        <w:rPr>
          <w:b/>
        </w:rPr>
      </w:pPr>
      <w:r>
        <w:t xml:space="preserve">1. </w:t>
      </w:r>
      <w:r>
        <w:rPr>
          <w:b/>
        </w:rPr>
        <w:t>Пул оқимлари хўжалик фаолиятига хизмат қилиш жараёнл</w:t>
      </w:r>
      <w:r>
        <w:rPr>
          <w:b/>
        </w:rPr>
        <w:t>а</w:t>
      </w:r>
      <w:r>
        <w:rPr>
          <w:b/>
        </w:rPr>
        <w:t>рининг ҳажми бўйича қуйидаги шаклларга ажратилади:</w:t>
      </w:r>
    </w:p>
    <w:p w:rsidR="00B40E09" w:rsidRDefault="00B40E09" w:rsidP="008A3CDA">
      <w:pPr>
        <w:numPr>
          <w:ilvl w:val="0"/>
          <w:numId w:val="13"/>
        </w:numPr>
        <w:jc w:val="both"/>
      </w:pPr>
      <w:r>
        <w:t>корхона бўйича тўлиқ пул оқимлари;</w:t>
      </w:r>
    </w:p>
    <w:p w:rsidR="00B40E09" w:rsidRDefault="00B40E09" w:rsidP="008A3CDA">
      <w:pPr>
        <w:numPr>
          <w:ilvl w:val="0"/>
          <w:numId w:val="13"/>
        </w:numPr>
        <w:jc w:val="both"/>
      </w:pPr>
      <w:r>
        <w:t>корхона хўжалик фаолиятининг алоҳида шакллари бўйича пул оқимлари;</w:t>
      </w:r>
    </w:p>
    <w:p w:rsidR="00B40E09" w:rsidRDefault="00B40E09" w:rsidP="008A3CDA">
      <w:pPr>
        <w:numPr>
          <w:ilvl w:val="0"/>
          <w:numId w:val="13"/>
        </w:numPr>
        <w:jc w:val="both"/>
      </w:pPr>
      <w:r>
        <w:t>алоҳида таркибий тузилмалари (жавобгарлик марка</w:t>
      </w:r>
      <w:r>
        <w:t>з</w:t>
      </w:r>
      <w:r>
        <w:t>лари) бўйича пул оқимлари;</w:t>
      </w:r>
    </w:p>
    <w:p w:rsidR="00B40E09" w:rsidRDefault="00B40E09" w:rsidP="008A3CDA">
      <w:pPr>
        <w:numPr>
          <w:ilvl w:val="0"/>
          <w:numId w:val="13"/>
        </w:numPr>
        <w:jc w:val="both"/>
      </w:pPr>
      <w:r>
        <w:t>алоҳида хўжалик операциялари бўйича пул оқимлари.</w:t>
      </w:r>
    </w:p>
    <w:p w:rsidR="00B40E09" w:rsidRDefault="00B40E09" w:rsidP="00B40E09">
      <w:pPr>
        <w:ind w:firstLine="360"/>
        <w:jc w:val="both"/>
        <w:rPr>
          <w:b/>
        </w:rPr>
      </w:pPr>
      <w:r>
        <w:t xml:space="preserve">2. </w:t>
      </w:r>
      <w:r>
        <w:rPr>
          <w:b/>
          <w:bCs/>
        </w:rPr>
        <w:t>Х</w:t>
      </w:r>
      <w:r>
        <w:rPr>
          <w:b/>
        </w:rPr>
        <w:t xml:space="preserve">алқаро ҳисоб стандартларига мос равишда хўжалик фаолиятининг шакллари бўйича </w:t>
      </w:r>
      <w:r>
        <w:t>п</w:t>
      </w:r>
      <w:r>
        <w:rPr>
          <w:b/>
        </w:rPr>
        <w:t>ул оқимларининг турлари қуйидагиларга ажратилади:</w:t>
      </w:r>
    </w:p>
    <w:p w:rsidR="00B40E09" w:rsidRDefault="00B40E09" w:rsidP="008A3CDA">
      <w:pPr>
        <w:numPr>
          <w:ilvl w:val="0"/>
          <w:numId w:val="14"/>
        </w:numPr>
        <w:jc w:val="both"/>
      </w:pPr>
      <w:r>
        <w:t>операцион фаолият бўйича пул оқимлари;</w:t>
      </w:r>
    </w:p>
    <w:p w:rsidR="00B40E09" w:rsidRDefault="00B40E09" w:rsidP="008A3CDA">
      <w:pPr>
        <w:numPr>
          <w:ilvl w:val="0"/>
          <w:numId w:val="14"/>
        </w:numPr>
        <w:jc w:val="both"/>
      </w:pPr>
      <w:r>
        <w:t>инвестиция фаолияти  бўйича пул оқимлари;</w:t>
      </w:r>
    </w:p>
    <w:p w:rsidR="00B40E09" w:rsidRDefault="00B40E09" w:rsidP="008A3CDA">
      <w:pPr>
        <w:numPr>
          <w:ilvl w:val="0"/>
          <w:numId w:val="14"/>
        </w:numPr>
        <w:jc w:val="both"/>
      </w:pPr>
      <w:r>
        <w:t>молиявий фаолият бўйича пул оқимлари.</w:t>
      </w:r>
    </w:p>
    <w:p w:rsidR="00B40E09" w:rsidRDefault="00B40E09" w:rsidP="00B40E09">
      <w:pPr>
        <w:jc w:val="both"/>
        <w:rPr>
          <w:b/>
        </w:rPr>
      </w:pPr>
      <w:r>
        <w:t xml:space="preserve">    3. </w:t>
      </w:r>
      <w:r>
        <w:rPr>
          <w:b/>
          <w:bCs/>
        </w:rPr>
        <w:t>П</w:t>
      </w:r>
      <w:r>
        <w:rPr>
          <w:b/>
        </w:rPr>
        <w:t>ул маблағларининг ҳаракат йўналишлари бўйича пул оқимлари икки асосий шаклга ажратилади:</w:t>
      </w:r>
    </w:p>
    <w:p w:rsidR="00B40E09" w:rsidRDefault="00B40E09" w:rsidP="008A3CDA">
      <w:pPr>
        <w:numPr>
          <w:ilvl w:val="0"/>
          <w:numId w:val="15"/>
        </w:numPr>
        <w:jc w:val="both"/>
      </w:pPr>
      <w:r>
        <w:t>ижобий пул оқимлари («пул маблағларининг кирими»);</w:t>
      </w:r>
    </w:p>
    <w:p w:rsidR="00B40E09" w:rsidRDefault="00B40E09" w:rsidP="008A3CDA">
      <w:pPr>
        <w:numPr>
          <w:ilvl w:val="0"/>
          <w:numId w:val="15"/>
        </w:numPr>
        <w:jc w:val="both"/>
      </w:pPr>
      <w:r>
        <w:t>салбий пул оқимлари («пул маблағларининг чиқими»).</w:t>
      </w:r>
    </w:p>
    <w:p w:rsidR="00B40E09" w:rsidRDefault="00B40E09" w:rsidP="00B40E09">
      <w:pPr>
        <w:jc w:val="both"/>
        <w:rPr>
          <w:b/>
        </w:rPr>
      </w:pPr>
      <w:r>
        <w:t xml:space="preserve">   4. </w:t>
      </w:r>
      <w:r>
        <w:rPr>
          <w:b/>
          <w:bCs/>
        </w:rPr>
        <w:t>Ҳ</w:t>
      </w:r>
      <w:r>
        <w:rPr>
          <w:b/>
        </w:rPr>
        <w:t>ажмини ҳисоблаш усуллари бўйича пул оқимлари қуйидаги шаклларга ажратилади:</w:t>
      </w:r>
    </w:p>
    <w:p w:rsidR="00B40E09" w:rsidRDefault="00B40E09" w:rsidP="008A3CDA">
      <w:pPr>
        <w:numPr>
          <w:ilvl w:val="0"/>
          <w:numId w:val="16"/>
        </w:numPr>
        <w:jc w:val="both"/>
      </w:pPr>
      <w:r>
        <w:t>ялпи пул оқимлари;</w:t>
      </w:r>
    </w:p>
    <w:p w:rsidR="00B40E09" w:rsidRDefault="00B40E09" w:rsidP="008A3CDA">
      <w:pPr>
        <w:numPr>
          <w:ilvl w:val="0"/>
          <w:numId w:val="16"/>
        </w:numPr>
        <w:jc w:val="both"/>
      </w:pPr>
      <w:r>
        <w:t>соф пул оқимлари.</w:t>
      </w:r>
    </w:p>
    <w:p w:rsidR="00B40E09" w:rsidRDefault="00B40E09" w:rsidP="00B40E09">
      <w:pPr>
        <w:jc w:val="both"/>
        <w:rPr>
          <w:b/>
        </w:rPr>
      </w:pPr>
      <w:r>
        <w:lastRenderedPageBreak/>
        <w:t xml:space="preserve">    5. Ҳ</w:t>
      </w:r>
      <w:r>
        <w:rPr>
          <w:b/>
        </w:rPr>
        <w:t>ажмининг етарлилик даражаси бўйича пул оқимлари қуйидаги шаклларга ажратилади:</w:t>
      </w:r>
    </w:p>
    <w:p w:rsidR="00B40E09" w:rsidRDefault="00B40E09" w:rsidP="008A3CDA">
      <w:pPr>
        <w:numPr>
          <w:ilvl w:val="0"/>
          <w:numId w:val="17"/>
        </w:numPr>
        <w:tabs>
          <w:tab w:val="clear" w:pos="816"/>
        </w:tabs>
        <w:jc w:val="both"/>
      </w:pPr>
      <w:r>
        <w:t xml:space="preserve"> пул оқимларининг етарлилиги;</w:t>
      </w:r>
    </w:p>
    <w:p w:rsidR="00B40E09" w:rsidRDefault="00B40E09" w:rsidP="008A3CDA">
      <w:pPr>
        <w:numPr>
          <w:ilvl w:val="0"/>
          <w:numId w:val="17"/>
        </w:numPr>
        <w:jc w:val="both"/>
      </w:pPr>
      <w:r>
        <w:t>пул оқимларининг етишмаслиги (дефицитлиги).</w:t>
      </w:r>
    </w:p>
    <w:p w:rsidR="00B40E09" w:rsidRDefault="00B40E09" w:rsidP="00B40E09">
      <w:pPr>
        <w:ind w:firstLine="456"/>
        <w:jc w:val="both"/>
        <w:rPr>
          <w:b/>
        </w:rPr>
      </w:pPr>
      <w:r>
        <w:t xml:space="preserve">6. </w:t>
      </w:r>
      <w:r>
        <w:rPr>
          <w:b/>
        </w:rPr>
        <w:t>Пул оқимлари даврда баҳолаш усуллари бўйича қуйидаги шалларга ажратилади:</w:t>
      </w:r>
    </w:p>
    <w:p w:rsidR="00B40E09" w:rsidRDefault="00B40E09" w:rsidP="008A3CDA">
      <w:pPr>
        <w:numPr>
          <w:ilvl w:val="0"/>
          <w:numId w:val="18"/>
        </w:numPr>
        <w:jc w:val="both"/>
      </w:pPr>
      <w:r>
        <w:t>жорий пул оқимлари;</w:t>
      </w:r>
    </w:p>
    <w:p w:rsidR="00B40E09" w:rsidRDefault="00B40E09" w:rsidP="008A3CDA">
      <w:pPr>
        <w:numPr>
          <w:ilvl w:val="0"/>
          <w:numId w:val="18"/>
        </w:numPr>
        <w:jc w:val="both"/>
      </w:pPr>
      <w:r>
        <w:t>келгусидаги пул оқимлари.</w:t>
      </w:r>
    </w:p>
    <w:p w:rsidR="00B40E09" w:rsidRDefault="00B40E09" w:rsidP="00B40E09">
      <w:pPr>
        <w:jc w:val="both"/>
        <w:rPr>
          <w:b/>
        </w:rPr>
      </w:pPr>
      <w:r>
        <w:t xml:space="preserve">     7. </w:t>
      </w:r>
      <w:r>
        <w:rPr>
          <w:b/>
        </w:rPr>
        <w:t>Пул оқимлари кўриладиган даврда шакллантирилишининг узлуксизлиги бўйича қуйидаги шаклларга ажратилади:</w:t>
      </w:r>
    </w:p>
    <w:p w:rsidR="00B40E09" w:rsidRDefault="00B40E09" w:rsidP="008A3CDA">
      <w:pPr>
        <w:numPr>
          <w:ilvl w:val="0"/>
          <w:numId w:val="19"/>
        </w:numPr>
        <w:jc w:val="both"/>
      </w:pPr>
      <w:r>
        <w:t>доимий пул оқимлари;</w:t>
      </w:r>
    </w:p>
    <w:p w:rsidR="00B40E09" w:rsidRDefault="00B40E09" w:rsidP="008A3CDA">
      <w:pPr>
        <w:numPr>
          <w:ilvl w:val="0"/>
          <w:numId w:val="19"/>
        </w:numPr>
        <w:jc w:val="both"/>
      </w:pPr>
      <w:r>
        <w:t>вақтинчалик пул оқимлари.</w:t>
      </w:r>
    </w:p>
    <w:p w:rsidR="00B40E09" w:rsidRDefault="00B40E09" w:rsidP="00B40E09">
      <w:pPr>
        <w:jc w:val="both"/>
        <w:rPr>
          <w:b/>
        </w:rPr>
      </w:pPr>
      <w:r>
        <w:t xml:space="preserve">    8. </w:t>
      </w:r>
      <w:r>
        <w:rPr>
          <w:b/>
        </w:rPr>
        <w:t>Доимий пул оқимлари вақт оралиғинг барқарорлиги бўйича қуйидаги шаклларга ажратилади:</w:t>
      </w:r>
    </w:p>
    <w:p w:rsidR="00B40E09" w:rsidRDefault="00B40E09" w:rsidP="008A3CDA">
      <w:pPr>
        <w:numPr>
          <w:ilvl w:val="0"/>
          <w:numId w:val="20"/>
        </w:numPr>
        <w:jc w:val="both"/>
      </w:pPr>
      <w:r>
        <w:t>доимий пул оқимларининг бир хил вақтдаги оралиғи;</w:t>
      </w:r>
    </w:p>
    <w:p w:rsidR="00B40E09" w:rsidRDefault="00B40E09" w:rsidP="008A3CDA">
      <w:pPr>
        <w:numPr>
          <w:ilvl w:val="0"/>
          <w:numId w:val="20"/>
        </w:numPr>
        <w:tabs>
          <w:tab w:val="clear" w:pos="720"/>
        </w:tabs>
        <w:jc w:val="both"/>
      </w:pPr>
      <w:r>
        <w:t>доимий пул оқимларининг ҳар хил вақтдаги оралиғи.</w:t>
      </w:r>
    </w:p>
    <w:p w:rsidR="00B40E09" w:rsidRDefault="00B40E09" w:rsidP="00B40E09">
      <w:pPr>
        <w:tabs>
          <w:tab w:val="num" w:pos="-3553"/>
        </w:tabs>
        <w:jc w:val="both"/>
      </w:pPr>
      <w:r>
        <w:t xml:space="preserve">       Тадбиркорлик  субъектларининг пул оқимлари операцион фа</w:t>
      </w:r>
      <w:r>
        <w:t>о</w:t>
      </w:r>
      <w:r>
        <w:t>лият, молиявий фаолият ва инвестицион фаолият натижасида шакллан</w:t>
      </w:r>
      <w:r>
        <w:t>а</w:t>
      </w:r>
      <w:r>
        <w:t>диган пул оқимларидан иборат бўлади.</w:t>
      </w:r>
    </w:p>
    <w:p w:rsidR="00B40E09" w:rsidRDefault="00B40E09" w:rsidP="00B40E09">
      <w:pPr>
        <w:ind w:firstLine="709"/>
        <w:jc w:val="both"/>
      </w:pPr>
      <w:r>
        <w:rPr>
          <w:b/>
        </w:rPr>
        <w:t>Операцион фаолият бўйича пул оқимлари</w:t>
      </w:r>
      <w:r>
        <w:t xml:space="preserve"> мол етказиб беру</w:t>
      </w:r>
      <w:r>
        <w:t>в</w:t>
      </w:r>
      <w:r>
        <w:t>чиларга тўланадиган счетлар, ишчиларга меҳнат ҳақи харажатлари ва меҳнатга ҳақ тўлаш фондидан ижтимоий ажратмалар, асосий воситаларнинг эскириши, турли иш ва хизматлар учун тўланган пул маблағл</w:t>
      </w:r>
      <w:r>
        <w:t>а</w:t>
      </w:r>
      <w:r>
        <w:t>ри, фоиз кўринишидаги харажатлар, ишлаб чиқариш хусусиятидаги бошқа харажатлар, хўжаликни бошқариш харажатлари, маҳсулотни сотиш харажатлари ва бошқа операцион харажатлар, бюджетга  турли солиқлар кўринишидаги чиқимлар ҳамда маҳсулот сотишдан олинган, иш ва хи</w:t>
      </w:r>
      <w:r>
        <w:t>з</w:t>
      </w:r>
      <w:r>
        <w:t>матлар кўрсатишдан келиб тушган тушум, роялти, фоиз кўринишидаги тушумлар ва операцион фаолият билан боғлиқ бошқа пул тушумларини акс эттиради.</w:t>
      </w:r>
    </w:p>
    <w:p w:rsidR="00B40E09" w:rsidRDefault="00B40E09" w:rsidP="00B40E09">
      <w:pPr>
        <w:ind w:firstLine="709"/>
        <w:jc w:val="both"/>
      </w:pPr>
      <w:r>
        <w:rPr>
          <w:b/>
        </w:rPr>
        <w:t>Инвестицион фаолият бўйича пул оқимлари</w:t>
      </w:r>
      <w:r>
        <w:t xml:space="preserve"> кичик бизнес субъектларининг ишлаб чиқаришга сарфлаган реал инвестициялари ва ортиқча асосий воситаларни сотиш, бошқа субъектларнинг акцияларини с</w:t>
      </w:r>
      <w:r>
        <w:t>о</w:t>
      </w:r>
      <w:r>
        <w:t>тиб олиш ва сотиш ҳамда бошқа инвестиция хусусиятига эга бўлган кирим ва чиқимларни ўз ичига олади.</w:t>
      </w:r>
    </w:p>
    <w:p w:rsidR="00B40E09" w:rsidRDefault="00B40E09" w:rsidP="00B40E09">
      <w:pPr>
        <w:ind w:firstLine="709"/>
        <w:jc w:val="both"/>
      </w:pPr>
      <w:r>
        <w:rPr>
          <w:b/>
        </w:rPr>
        <w:t>Молиявий фаолият бўйича пул оқимлари</w:t>
      </w:r>
      <w:r>
        <w:t xml:space="preserve"> тадбиркорлик субъе</w:t>
      </w:r>
      <w:r>
        <w:t>к</w:t>
      </w:r>
      <w:r>
        <w:t>тининг   қўшимча сармоя сифатида маблағ жалб қилишини, узоқ ва қисқа муддатли кредитлар ва қарзларни жалб қилишни, пул кўринишида дивиденд бериш ва корхона фаолиятини ташқи маблағлар билан молияла</w:t>
      </w:r>
      <w:r>
        <w:t>ш</w:t>
      </w:r>
      <w:r>
        <w:t>тиришни ўз ичига олади.</w:t>
      </w:r>
    </w:p>
    <w:p w:rsidR="00B40E09" w:rsidRDefault="00B40E09" w:rsidP="00B40E09">
      <w:pPr>
        <w:ind w:firstLine="709"/>
        <w:jc w:val="both"/>
      </w:pPr>
      <w:r>
        <w:t xml:space="preserve"> Бизнес субъектларининг пул оқимларининг шаклланишида ички ва ташқи омиллар ўз таъсирини ўтказади. Ташқи таъсирларга товарлар ва фонд бозорларидаги вазият, хўжалик юритувчи субъектлар орасидаги ўзаро ҳисоб-</w:t>
      </w:r>
      <w:r>
        <w:lastRenderedPageBreak/>
        <w:t>китоблар тартиби, кредитлар билан таъминлаш, солиқ ва божхона тизимлари кирса, ички омилларга ишлаб чиқариш жараёнининг давомийлиги ва мавсумийлик хусусияти, тадбиркорлик субъектининг эскиришни ҳисоблаш сиёсати, ишлаб чиқариш воситаларидан фойдаланиш дар</w:t>
      </w:r>
      <w:r>
        <w:t>а</w:t>
      </w:r>
      <w:r>
        <w:t>жаси, ишлаб чиқаришни ташкил этиш ва бошқариш тизими ва бошқалар мисол бўлади.</w:t>
      </w:r>
    </w:p>
    <w:p w:rsidR="00B40E09" w:rsidRDefault="00B40E09" w:rsidP="00B40E09">
      <w:pPr>
        <w:ind w:firstLine="360"/>
        <w:jc w:val="both"/>
      </w:pPr>
      <w:r>
        <w:t xml:space="preserve">Тадбиркорлик субъектлари доимо ижобий пул оқимига эга бўлган тақдирда барқарор ривожланиш имконига эга бўлади. Пул оқимлари ва бошқа молиявий ресурсларнинг етарли даражада бўлиши  нафақат такрор ишлаб чиқариш ва шахсий истеъмолни кенгайтиришга, балки тадбиркорлик субъектининг ликвидлигини таъминлашга ҳам имкон беради. </w:t>
      </w:r>
    </w:p>
    <w:p w:rsidR="00B40E09" w:rsidRDefault="00B40E09" w:rsidP="00B40E09">
      <w:pPr>
        <w:ind w:firstLine="360"/>
        <w:jc w:val="both"/>
        <w:sectPr w:rsidR="00B40E09" w:rsidSect="00B40E09">
          <w:pgSz w:w="11906" w:h="16838" w:code="9"/>
          <w:pgMar w:top="1418" w:right="851" w:bottom="1418" w:left="1701" w:header="720" w:footer="720" w:gutter="0"/>
          <w:cols w:space="720"/>
          <w:docGrid w:linePitch="286"/>
        </w:sectPr>
      </w:pPr>
      <w:r>
        <w:t>Тадбиркорлик субъектларининг тўловга қобиллиги  айниқса, моддий ресурслар таъминоти, турли иш ва хизматлар кўрсатувчи ташқи субъектлар  ва уларнинг молиявий фаолияти учун муҳим кўрсаткич ҳисобланади.</w:t>
      </w:r>
    </w:p>
    <w:p w:rsidR="00B40E09" w:rsidRDefault="00B40E09" w:rsidP="00B40E09">
      <w:pPr>
        <w:pStyle w:val="51"/>
        <w:tabs>
          <w:tab w:val="left" w:pos="1260"/>
        </w:tabs>
        <w:ind w:left="2124"/>
      </w:pPr>
      <w:r>
        <w:lastRenderedPageBreak/>
        <w:tab/>
      </w:r>
      <w:r>
        <w:tab/>
      </w:r>
      <w:r>
        <w:tab/>
      </w:r>
      <w:r>
        <w:tab/>
      </w:r>
      <w:r>
        <w:tab/>
      </w:r>
      <w:r>
        <w:tab/>
      </w:r>
      <w:r>
        <w:tab/>
      </w:r>
      <w:r>
        <w:tab/>
        <w:t xml:space="preserve">                                                   5-чизма</w:t>
      </w:r>
    </w:p>
    <w:p w:rsidR="00B40E09" w:rsidRDefault="00B40E09" w:rsidP="00B40E09">
      <w:pPr>
        <w:pStyle w:val="41"/>
        <w:tabs>
          <w:tab w:val="left" w:pos="1260"/>
        </w:tabs>
        <w:spacing w:line="360" w:lineRule="auto"/>
        <w:rPr>
          <w:i w:val="0"/>
          <w:sz w:val="28"/>
        </w:rPr>
      </w:pPr>
      <w:r>
        <w:rPr>
          <w:i w:val="0"/>
          <w:sz w:val="28"/>
        </w:rPr>
        <w:t>Бизнес субъектларининг турли фаолияти натижасида ҳосил бўладиган пул маблағларининг оқими</w:t>
      </w:r>
    </w:p>
    <w:p w:rsidR="00B40E09" w:rsidRDefault="00B40E09" w:rsidP="00B40E09">
      <w:pPr>
        <w:pStyle w:val="41"/>
        <w:tabs>
          <w:tab w:val="left" w:pos="1260"/>
        </w:tabs>
        <w:rPr>
          <w:sz w:val="28"/>
        </w:rPr>
      </w:pPr>
      <w:r>
        <w:rPr>
          <w:b w:val="0"/>
          <w:noProof/>
          <w:sz w:val="28"/>
          <w:lang w:val="en-US" w:eastAsia="en-US"/>
        </w:rPr>
        <mc:AlternateContent>
          <mc:Choice Requires="wps">
            <w:drawing>
              <wp:anchor distT="0" distB="0" distL="114300" distR="114300" simplePos="0" relativeHeight="251773952" behindDoc="0" locked="0" layoutInCell="0" allowOverlap="1">
                <wp:simplePos x="0" y="0"/>
                <wp:positionH relativeFrom="column">
                  <wp:posOffset>474980</wp:posOffset>
                </wp:positionH>
                <wp:positionV relativeFrom="paragraph">
                  <wp:posOffset>8255</wp:posOffset>
                </wp:positionV>
                <wp:extent cx="7298055" cy="363220"/>
                <wp:effectExtent l="13335" t="10160" r="13335" b="7620"/>
                <wp:wrapNone/>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8055" cy="36322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jc w:val="center"/>
                              <w:rPr>
                                <w:b/>
                                <w:bCs/>
                                <w:u w:val="none"/>
                              </w:rPr>
                            </w:pPr>
                            <w:r>
                              <w:rPr>
                                <w:b/>
                                <w:bCs/>
                                <w:u w:val="none"/>
                              </w:rPr>
                              <w:t>АСОСИЙ (ОПЕРАЦИОН) ФАОЛИЯТДАН ПУЛ О+ИМЛАРИ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7" o:spid="_x0000_s1026" style="position:absolute;left:0;text-align:left;margin-left:37.4pt;margin-top:.65pt;width:574.65pt;height:28.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" o:allowincell="f">
                <v:textbox>
                  <w:txbxContent>
                    <w:p w:rsidR="00B40E09" w:rsidRDefault="00B40E09" w:rsidP="00B40E09">
                      <w:pPr>
                        <w:pStyle w:val="21"/>
                        <w:jc w:val="center"/>
                        <w:rPr>
                          <w:b/>
                          <w:bCs/>
                          <w:u w:val="none"/>
                        </w:rPr>
                      </w:pPr>
                      <w:r>
                        <w:rPr>
                          <w:b/>
                          <w:bCs/>
                          <w:u w:val="none"/>
                        </w:rPr>
                        <w:t>АСОСИЙ (ОПЕРАЦИОН) ФАОЛИЯТДАН ПУЛ О+ИМЛАРИ</w:t>
                      </w:r>
                    </w:p>
                  </w:txbxContent>
                </v:textbox>
              </v:rect>
            </w:pict>
          </mc:Fallback>
        </mc:AlternateContent>
      </w:r>
    </w:p>
    <w:p w:rsidR="00B40E09" w:rsidRDefault="00B40E09" w:rsidP="00B40E09">
      <w:pPr>
        <w:tabs>
          <w:tab w:val="left" w:pos="1260"/>
        </w:tabs>
        <w:rPr>
          <w:b/>
        </w:rPr>
      </w:pPr>
      <w:r>
        <w:rPr>
          <w:b/>
          <w:noProof/>
          <w:lang w:val="en-US" w:eastAsia="en-US"/>
        </w:rPr>
        <mc:AlternateContent>
          <mc:Choice Requires="wps">
            <w:drawing>
              <wp:anchor distT="0" distB="0" distL="114300" distR="114300" simplePos="0" relativeHeight="251771904" behindDoc="0" locked="0" layoutInCell="1" allowOverlap="1">
                <wp:simplePos x="0" y="0"/>
                <wp:positionH relativeFrom="column">
                  <wp:posOffset>7315200</wp:posOffset>
                </wp:positionH>
                <wp:positionV relativeFrom="paragraph">
                  <wp:posOffset>109855</wp:posOffset>
                </wp:positionV>
                <wp:extent cx="5715" cy="287655"/>
                <wp:effectExtent l="62230" t="20955" r="65405" b="24765"/>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8765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in,8.65pt" to="576.4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" strokeweight="2pt">
                <v:stroke endarrow="block"/>
              </v:line>
            </w:pict>
          </mc:Fallback>
        </mc:AlternateContent>
      </w:r>
      <w:r>
        <w:rPr>
          <w:noProof/>
          <w:lang w:val="en-US" w:eastAsia="en-US"/>
        </w:rPr>
        <mc:AlternateContent>
          <mc:Choice Requires="wps">
            <w:drawing>
              <wp:anchor distT="0" distB="0" distL="114300" distR="114300" simplePos="0" relativeHeight="251779072" behindDoc="0" locked="0" layoutInCell="1" allowOverlap="1">
                <wp:simplePos x="0" y="0"/>
                <wp:positionH relativeFrom="column">
                  <wp:posOffset>2857500</wp:posOffset>
                </wp:positionH>
                <wp:positionV relativeFrom="paragraph">
                  <wp:posOffset>109855</wp:posOffset>
                </wp:positionV>
                <wp:extent cx="2540" cy="280035"/>
                <wp:effectExtent l="62230" t="30480" r="68580" b="13335"/>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5" o:spid="_x0000_s1026" style="position:absolute;flip:y;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65pt" to="225.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" strokeweight="2pt">
                <v:stroke endarrow="block"/>
              </v:line>
            </w:pict>
          </mc:Fallback>
        </mc:AlternateContent>
      </w:r>
      <w:r>
        <w:rPr>
          <w:noProof/>
          <w:lang w:val="en-US" w:eastAsia="en-US"/>
        </w:rPr>
        <mc:AlternateContent>
          <mc:Choice Requires="wps">
            <w:drawing>
              <wp:anchor distT="0" distB="0" distL="114300" distR="114300" simplePos="0" relativeHeight="251776000" behindDoc="0" locked="0" layoutInCell="0" allowOverlap="1">
                <wp:simplePos x="0" y="0"/>
                <wp:positionH relativeFrom="column">
                  <wp:posOffset>6272530</wp:posOffset>
                </wp:positionH>
                <wp:positionV relativeFrom="paragraph">
                  <wp:posOffset>144780</wp:posOffset>
                </wp:positionV>
                <wp:extent cx="2540" cy="280035"/>
                <wp:effectExtent l="57785" t="27305" r="63500" b="16510"/>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flip:y;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9pt,11.4pt" to="494.1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83168" behindDoc="0" locked="0" layoutInCell="0" allowOverlap="1">
                <wp:simplePos x="0" y="0"/>
                <wp:positionH relativeFrom="column">
                  <wp:posOffset>680085</wp:posOffset>
                </wp:positionH>
                <wp:positionV relativeFrom="paragraph">
                  <wp:posOffset>165100</wp:posOffset>
                </wp:positionV>
                <wp:extent cx="2540" cy="280035"/>
                <wp:effectExtent l="56515" t="19050" r="55245" b="5715"/>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13pt" to="53.75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" o:allowincell="f" strokeweight=".5pt">
                <v:stroke endarrow="block"/>
              </v:line>
            </w:pict>
          </mc:Fallback>
        </mc:AlternateContent>
      </w:r>
      <w:r>
        <w:rPr>
          <w:noProof/>
          <w:lang w:val="en-US" w:eastAsia="en-US"/>
        </w:rPr>
        <mc:AlternateContent>
          <mc:Choice Requires="wps">
            <w:drawing>
              <wp:anchor distT="0" distB="0" distL="114300" distR="114300" simplePos="0" relativeHeight="251778048" behindDoc="0" locked="0" layoutInCell="0" allowOverlap="1">
                <wp:simplePos x="0" y="0"/>
                <wp:positionH relativeFrom="column">
                  <wp:posOffset>4004310</wp:posOffset>
                </wp:positionH>
                <wp:positionV relativeFrom="paragraph">
                  <wp:posOffset>162560</wp:posOffset>
                </wp:positionV>
                <wp:extent cx="2540" cy="280035"/>
                <wp:effectExtent l="66040" t="26035" r="64770" b="1778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flip:y;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3pt,12.8pt" to="315.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77024" behindDoc="0" locked="0" layoutInCell="0" allowOverlap="1">
                <wp:simplePos x="0" y="0"/>
                <wp:positionH relativeFrom="column">
                  <wp:posOffset>5221605</wp:posOffset>
                </wp:positionH>
                <wp:positionV relativeFrom="paragraph">
                  <wp:posOffset>165735</wp:posOffset>
                </wp:positionV>
                <wp:extent cx="2540" cy="280035"/>
                <wp:effectExtent l="64135" t="29210" r="66675" b="14605"/>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15pt,13.05pt" to="411.3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" o:allowincell="f" strokeweight="2pt">
                <v:stroke endarrow="block"/>
              </v:line>
            </w:pict>
          </mc:Fallback>
        </mc:AlternateContent>
      </w:r>
    </w:p>
    <w:p w:rsidR="00B40E09" w:rsidRDefault="00B40E09" w:rsidP="00B40E09">
      <w:pPr>
        <w:tabs>
          <w:tab w:val="left" w:pos="1260"/>
        </w:tabs>
        <w:rPr>
          <w:b/>
        </w:rPr>
      </w:pPr>
      <w:r>
        <w:rPr>
          <w:noProof/>
          <w:lang w:val="en-US" w:eastAsia="en-US"/>
        </w:rPr>
        <mc:AlternateContent>
          <mc:Choice Requires="wps">
            <w:drawing>
              <wp:anchor distT="0" distB="0" distL="114300" distR="114300" simplePos="0" relativeHeight="251786240" behindDoc="0" locked="0" layoutInCell="1" allowOverlap="1">
                <wp:simplePos x="0" y="0"/>
                <wp:positionH relativeFrom="column">
                  <wp:posOffset>1696720</wp:posOffset>
                </wp:positionH>
                <wp:positionV relativeFrom="paragraph">
                  <wp:posOffset>3175</wp:posOffset>
                </wp:positionV>
                <wp:extent cx="2540" cy="280035"/>
                <wp:effectExtent l="63500" t="23495" r="67310" b="2032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6pt,.25pt" to="133.8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" strokeweight="2pt">
                <v:stroke endarrow="block"/>
              </v:line>
            </w:pict>
          </mc:Fallback>
        </mc:AlternateContent>
      </w:r>
      <w:r>
        <w:rPr>
          <w:b/>
          <w:noProof/>
          <w:lang w:val="en-US" w:eastAsia="en-US"/>
        </w:rPr>
        <mc:AlternateContent>
          <mc:Choice Requires="wps">
            <w:drawing>
              <wp:anchor distT="0" distB="0" distL="114300" distR="114300" simplePos="0" relativeHeight="251734016" behindDoc="0" locked="0" layoutInCell="0" allowOverlap="1">
                <wp:simplePos x="0" y="0"/>
                <wp:positionH relativeFrom="column">
                  <wp:posOffset>2363470</wp:posOffset>
                </wp:positionH>
                <wp:positionV relativeFrom="paragraph">
                  <wp:posOffset>240030</wp:posOffset>
                </wp:positionV>
                <wp:extent cx="1068070" cy="826135"/>
                <wp:effectExtent l="6350" t="12700" r="11430" b="889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8070" cy="826135"/>
                        </a:xfrm>
                        <a:prstGeom prst="rect">
                          <a:avLst/>
                        </a:prstGeom>
                        <a:solidFill>
                          <a:srgbClr val="FFFFFF"/>
                        </a:solidFill>
                        <a:ln w="12700">
                          <a:solidFill>
                            <a:srgbClr val="000000"/>
                          </a:solidFill>
                          <a:miter lim="800000"/>
                          <a:headEnd/>
                          <a:tailEnd/>
                        </a:ln>
                      </wps:spPr>
                      <wps:txbx>
                        <w:txbxContent>
                          <w:p w:rsidR="00B40E09" w:rsidRDefault="00B40E09" w:rsidP="00B40E09">
                            <w:pPr>
                              <w:rPr>
                                <w:sz w:val="24"/>
                              </w:rPr>
                            </w:pPr>
                            <w:r>
                              <w:rPr>
                                <w:sz w:val="24"/>
                              </w:rPr>
                              <w:t>Мещнат ща=и ва ундан ижтимоий</w:t>
                            </w:r>
                            <w:r>
                              <w:t xml:space="preserve"> </w:t>
                            </w:r>
                            <w:r>
                              <w:rPr>
                                <w:sz w:val="24"/>
                              </w:rPr>
                              <w:t>а</w:t>
                            </w:r>
                            <w:r>
                              <w:rPr>
                                <w:sz w:val="24"/>
                              </w:rPr>
                              <w:t>ж</w:t>
                            </w:r>
                            <w:r>
                              <w:rPr>
                                <w:sz w:val="24"/>
                              </w:rPr>
                              <w:t>ратмалар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9" o:spid="_x0000_s1027" type="#_x0000_t202" style="position:absolute;margin-left:186.1pt;margin-top:18.9pt;width:84.1pt;height:65.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" o:allowincell="f" strokeweight="1pt">
                <v:textbox>
                  <w:txbxContent>
                    <w:p w:rsidR="00B40E09" w:rsidRDefault="00B40E09" w:rsidP="00B40E09">
                      <w:pPr>
                        <w:rPr>
                          <w:sz w:val="24"/>
                        </w:rPr>
                      </w:pPr>
                      <w:r>
                        <w:rPr>
                          <w:sz w:val="24"/>
                        </w:rPr>
                        <w:t>Мещнат ща=и ва ундан ижтимоий</w:t>
                      </w:r>
                      <w:r>
                        <w:t xml:space="preserve"> </w:t>
                      </w:r>
                      <w:r>
                        <w:rPr>
                          <w:sz w:val="24"/>
                        </w:rPr>
                        <w:t>а</w:t>
                      </w:r>
                      <w:r>
                        <w:rPr>
                          <w:sz w:val="24"/>
                        </w:rPr>
                        <w:t>ж</w:t>
                      </w:r>
                      <w:r>
                        <w:rPr>
                          <w:sz w:val="24"/>
                        </w:rPr>
                        <w:t>ратмалар</w:t>
                      </w:r>
                    </w:p>
                  </w:txbxContent>
                </v:textbox>
              </v:shape>
            </w:pict>
          </mc:Fallback>
        </mc:AlternateContent>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36064" behindDoc="0" locked="0" layoutInCell="1" allowOverlap="1">
                <wp:simplePos x="0" y="0"/>
                <wp:positionH relativeFrom="column">
                  <wp:posOffset>5812155</wp:posOffset>
                </wp:positionH>
                <wp:positionV relativeFrom="paragraph">
                  <wp:posOffset>58420</wp:posOffset>
                </wp:positionV>
                <wp:extent cx="1178560" cy="786130"/>
                <wp:effectExtent l="6985" t="6985" r="14605" b="6985"/>
                <wp:wrapNone/>
                <wp:docPr id="118" name="Поле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8560" cy="786130"/>
                        </a:xfrm>
                        <a:prstGeom prst="rect">
                          <a:avLst/>
                        </a:prstGeom>
                        <a:solidFill>
                          <a:srgbClr val="FFFFFF"/>
                        </a:solidFill>
                        <a:ln w="12700">
                          <a:solidFill>
                            <a:srgbClr val="000000"/>
                          </a:solidFill>
                          <a:miter lim="800000"/>
                          <a:headEnd/>
                          <a:tailEnd/>
                        </a:ln>
                      </wps:spPr>
                      <wps:txbx>
                        <w:txbxContent>
                          <w:p w:rsidR="00B40E09" w:rsidRDefault="00B40E09" w:rsidP="00B40E09">
                            <w:pPr>
                              <w:pStyle w:val="23"/>
                              <w:jc w:val="center"/>
                              <w:rPr>
                                <w:sz w:val="24"/>
                              </w:rPr>
                            </w:pPr>
                            <w:r>
                              <w:rPr>
                                <w:sz w:val="24"/>
                              </w:rPr>
                              <w:t>Давр х</w:t>
                            </w:r>
                            <w:r>
                              <w:rPr>
                                <w:sz w:val="24"/>
                              </w:rPr>
                              <w:t>а</w:t>
                            </w:r>
                            <w:r>
                              <w:rPr>
                                <w:sz w:val="24"/>
                              </w:rPr>
                              <w:t>ражат-лари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8" o:spid="_x0000_s1028" type="#_x0000_t202" style="position:absolute;margin-left:457.65pt;margin-top:4.6pt;width:92.8pt;height:61.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" strokeweight="1pt">
                <v:textbox>
                  <w:txbxContent>
                    <w:p w:rsidR="00B40E09" w:rsidRDefault="00B40E09" w:rsidP="00B40E09">
                      <w:pPr>
                        <w:pStyle w:val="23"/>
                        <w:jc w:val="center"/>
                        <w:rPr>
                          <w:sz w:val="24"/>
                        </w:rPr>
                      </w:pPr>
                      <w:r>
                        <w:rPr>
                          <w:sz w:val="24"/>
                        </w:rPr>
                        <w:t>Давр х</w:t>
                      </w:r>
                      <w:r>
                        <w:rPr>
                          <w:sz w:val="24"/>
                        </w:rPr>
                        <w:t>а</w:t>
                      </w:r>
                      <w:r>
                        <w:rPr>
                          <w:sz w:val="24"/>
                        </w:rPr>
                        <w:t>ражат-лари</w:t>
                      </w:r>
                    </w:p>
                  </w:txbxContent>
                </v:textbox>
              </v:shape>
            </w:pict>
          </mc:Fallback>
        </mc:AlternateContent>
      </w:r>
      <w:r>
        <w:rPr>
          <w:noProof/>
          <w:lang w:val="en-US" w:eastAsia="en-US"/>
        </w:rPr>
        <mc:AlternateContent>
          <mc:Choice Requires="wps">
            <w:drawing>
              <wp:anchor distT="0" distB="0" distL="114300" distR="114300" simplePos="0" relativeHeight="251772928" behindDoc="0" locked="0" layoutInCell="0" allowOverlap="1">
                <wp:simplePos x="0" y="0"/>
                <wp:positionH relativeFrom="column">
                  <wp:posOffset>4641215</wp:posOffset>
                </wp:positionH>
                <wp:positionV relativeFrom="paragraph">
                  <wp:posOffset>59055</wp:posOffset>
                </wp:positionV>
                <wp:extent cx="1136015" cy="795020"/>
                <wp:effectExtent l="7620" t="7620" r="8890" b="6985"/>
                <wp:wrapNone/>
                <wp:docPr id="117" name="Поле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015" cy="795020"/>
                        </a:xfrm>
                        <a:prstGeom prst="rect">
                          <a:avLst/>
                        </a:prstGeom>
                        <a:solidFill>
                          <a:srgbClr val="FFFFFF"/>
                        </a:solidFill>
                        <a:ln w="12700">
                          <a:solidFill>
                            <a:srgbClr val="000000"/>
                          </a:solidFill>
                          <a:miter lim="800000"/>
                          <a:headEnd/>
                          <a:tailEnd/>
                        </a:ln>
                      </wps:spPr>
                      <wps:txbx>
                        <w:txbxContent>
                          <w:p w:rsidR="00B40E09" w:rsidRDefault="00B40E09" w:rsidP="00B40E09">
                            <w:pPr>
                              <w:jc w:val="center"/>
                              <w:rPr>
                                <w:sz w:val="24"/>
                              </w:rPr>
                            </w:pPr>
                            <w:r>
                              <w:rPr>
                                <w:sz w:val="24"/>
                              </w:rPr>
                              <w:t>Бош=а ишлаб чи=ариш х</w:t>
                            </w:r>
                            <w:r>
                              <w:rPr>
                                <w:sz w:val="24"/>
                              </w:rPr>
                              <w:t>а</w:t>
                            </w:r>
                            <w:r>
                              <w:rPr>
                                <w:sz w:val="24"/>
                              </w:rPr>
                              <w:t>ражатлари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7" o:spid="_x0000_s1029" type="#_x0000_t202" style="position:absolute;margin-left:365.45pt;margin-top:4.65pt;width:89.45pt;height:62.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" o:allowincell="f" strokeweight="1pt">
                <v:textbox>
                  <w:txbxContent>
                    <w:p w:rsidR="00B40E09" w:rsidRDefault="00B40E09" w:rsidP="00B40E09">
                      <w:pPr>
                        <w:jc w:val="center"/>
                        <w:rPr>
                          <w:sz w:val="24"/>
                        </w:rPr>
                      </w:pPr>
                      <w:r>
                        <w:rPr>
                          <w:sz w:val="24"/>
                        </w:rPr>
                        <w:t>Бош=а ишлаб чи=ариш х</w:t>
                      </w:r>
                      <w:r>
                        <w:rPr>
                          <w:sz w:val="24"/>
                        </w:rPr>
                        <w:t>а</w:t>
                      </w:r>
                      <w:r>
                        <w:rPr>
                          <w:sz w:val="24"/>
                        </w:rPr>
                        <w:t>ражатлари</w:t>
                      </w:r>
                    </w:p>
                  </w:txbxContent>
                </v:textbox>
              </v:shape>
            </w:pict>
          </mc:Fallback>
        </mc:AlternateContent>
      </w:r>
      <w:r>
        <w:rPr>
          <w:b/>
          <w:noProof/>
          <w:lang w:val="en-US" w:eastAsia="en-US"/>
        </w:rPr>
        <mc:AlternateContent>
          <mc:Choice Requires="wps">
            <w:drawing>
              <wp:anchor distT="0" distB="0" distL="114300" distR="114300" simplePos="0" relativeHeight="251735040" behindDoc="0" locked="0" layoutInCell="0" allowOverlap="1">
                <wp:simplePos x="0" y="0"/>
                <wp:positionH relativeFrom="column">
                  <wp:posOffset>3461385</wp:posOffset>
                </wp:positionH>
                <wp:positionV relativeFrom="paragraph">
                  <wp:posOffset>47625</wp:posOffset>
                </wp:positionV>
                <wp:extent cx="1120140" cy="825500"/>
                <wp:effectExtent l="8890" t="15240" r="13970" b="6985"/>
                <wp:wrapNone/>
                <wp:docPr id="116" name="Поле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825500"/>
                        </a:xfrm>
                        <a:prstGeom prst="rect">
                          <a:avLst/>
                        </a:prstGeom>
                        <a:solidFill>
                          <a:srgbClr val="FFFFFF"/>
                        </a:solidFill>
                        <a:ln w="12700">
                          <a:solidFill>
                            <a:srgbClr val="000000"/>
                          </a:solidFill>
                          <a:miter lim="800000"/>
                          <a:headEnd/>
                          <a:tailEnd/>
                        </a:ln>
                      </wps:spPr>
                      <wps:txbx>
                        <w:txbxContent>
                          <w:p w:rsidR="00B40E09" w:rsidRDefault="00B40E09" w:rsidP="00B40E09">
                            <w:pPr>
                              <w:jc w:val="center"/>
                              <w:rPr>
                                <w:bCs/>
                                <w:sz w:val="24"/>
                              </w:rPr>
                            </w:pPr>
                            <w:r>
                              <w:rPr>
                                <w:bCs/>
                                <w:sz w:val="24"/>
                              </w:rPr>
                              <w:t>Асосий в</w:t>
                            </w:r>
                            <w:r>
                              <w:rPr>
                                <w:bCs/>
                                <w:sz w:val="24"/>
                              </w:rPr>
                              <w:t>о</w:t>
                            </w:r>
                            <w:r>
                              <w:rPr>
                                <w:bCs/>
                                <w:sz w:val="24"/>
                              </w:rPr>
                              <w:t>ситалар</w:t>
                            </w:r>
                          </w:p>
                          <w:p w:rsidR="00B40E09" w:rsidRDefault="00B40E09" w:rsidP="00B40E09">
                            <w:pPr>
                              <w:pStyle w:val="xl36"/>
                              <w:spacing w:before="0" w:beforeAutospacing="0" w:after="0" w:afterAutospacing="0"/>
                              <w:textAlignment w:val="auto"/>
                              <w:rPr>
                                <w:rFonts w:ascii="Bodo_uzb" w:hAnsi="Bodo_uzb" w:cs="Times New Roman"/>
                                <w:b/>
                                <w:bCs/>
                              </w:rPr>
                            </w:pPr>
                            <w:r>
                              <w:rPr>
                                <w:rFonts w:ascii="Bodo_uzb" w:hAnsi="Bodo_uzb" w:cs="Times New Roman"/>
                                <w:bCs/>
                                <w:sz w:val="24"/>
                              </w:rPr>
                              <w:t>эскириши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6" o:spid="_x0000_s1030" type="#_x0000_t202" style="position:absolute;margin-left:272.55pt;margin-top:3.75pt;width:88.2pt;height: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" o:allowincell="f" strokeweight="1pt">
                <v:textbox>
                  <w:txbxContent>
                    <w:p w:rsidR="00B40E09" w:rsidRDefault="00B40E09" w:rsidP="00B40E09">
                      <w:pPr>
                        <w:jc w:val="center"/>
                        <w:rPr>
                          <w:bCs/>
                          <w:sz w:val="24"/>
                        </w:rPr>
                      </w:pPr>
                      <w:r>
                        <w:rPr>
                          <w:bCs/>
                          <w:sz w:val="24"/>
                        </w:rPr>
                        <w:t>Асосий в</w:t>
                      </w:r>
                      <w:r>
                        <w:rPr>
                          <w:bCs/>
                          <w:sz w:val="24"/>
                        </w:rPr>
                        <w:t>о</w:t>
                      </w:r>
                      <w:r>
                        <w:rPr>
                          <w:bCs/>
                          <w:sz w:val="24"/>
                        </w:rPr>
                        <w:t>ситалар</w:t>
                      </w:r>
                    </w:p>
                    <w:p w:rsidR="00B40E09" w:rsidRDefault="00B40E09" w:rsidP="00B40E09">
                      <w:pPr>
                        <w:pStyle w:val="xl36"/>
                        <w:spacing w:before="0" w:beforeAutospacing="0" w:after="0" w:afterAutospacing="0"/>
                        <w:textAlignment w:val="auto"/>
                        <w:rPr>
                          <w:rFonts w:ascii="Bodo_uzb" w:hAnsi="Bodo_uzb" w:cs="Times New Roman"/>
                          <w:b/>
                          <w:bCs/>
                        </w:rPr>
                      </w:pPr>
                      <w:r>
                        <w:rPr>
                          <w:rFonts w:ascii="Bodo_uzb" w:hAnsi="Bodo_uzb" w:cs="Times New Roman"/>
                          <w:bCs/>
                          <w:sz w:val="24"/>
                        </w:rPr>
                        <w:t>эскириши</w:t>
                      </w:r>
                    </w:p>
                  </w:txbxContent>
                </v:textbox>
              </v:shape>
            </w:pict>
          </mc:Fallback>
        </mc:AlternateContent>
      </w:r>
      <w:r>
        <w:rPr>
          <w:b/>
          <w:noProof/>
          <w:lang w:val="en-US" w:eastAsia="en-US"/>
        </w:rPr>
        <mc:AlternateContent>
          <mc:Choice Requires="wps">
            <w:drawing>
              <wp:anchor distT="0" distB="0" distL="114300" distR="114300" simplePos="0" relativeHeight="251787264" behindDoc="0" locked="0" layoutInCell="1" allowOverlap="1">
                <wp:simplePos x="0" y="0"/>
                <wp:positionH relativeFrom="column">
                  <wp:posOffset>-22860</wp:posOffset>
                </wp:positionH>
                <wp:positionV relativeFrom="paragraph">
                  <wp:posOffset>63500</wp:posOffset>
                </wp:positionV>
                <wp:extent cx="1223010" cy="777240"/>
                <wp:effectExtent l="10795" t="12065" r="13970" b="10795"/>
                <wp:wrapNone/>
                <wp:docPr id="115" name="Поле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010" cy="777240"/>
                        </a:xfrm>
                        <a:prstGeom prst="rect">
                          <a:avLst/>
                        </a:prstGeom>
                        <a:solidFill>
                          <a:srgbClr val="FFFFFF"/>
                        </a:solidFill>
                        <a:ln w="12700">
                          <a:solidFill>
                            <a:srgbClr val="000000"/>
                          </a:solidFill>
                          <a:miter lim="800000"/>
                          <a:headEnd/>
                          <a:tailEnd/>
                        </a:ln>
                      </wps:spPr>
                      <wps:txbx>
                        <w:txbxContent>
                          <w:p w:rsidR="00B40E09" w:rsidRDefault="00B40E09" w:rsidP="00B40E09">
                            <w:pPr>
                              <w:pStyle w:val="23"/>
                              <w:jc w:val="center"/>
                              <w:rPr>
                                <w:sz w:val="24"/>
                              </w:rPr>
                            </w:pPr>
                            <w:r>
                              <w:rPr>
                                <w:sz w:val="24"/>
                              </w:rPr>
                              <w:t>Соли=лар ва бош=а мажбурий ажратмалар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5" o:spid="_x0000_s1031" type="#_x0000_t202" style="position:absolute;margin-left:-1.8pt;margin-top:5pt;width:96.3pt;height:61.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" strokeweight="1pt">
                <v:textbox>
                  <w:txbxContent>
                    <w:p w:rsidR="00B40E09" w:rsidRDefault="00B40E09" w:rsidP="00B40E09">
                      <w:pPr>
                        <w:pStyle w:val="23"/>
                        <w:jc w:val="center"/>
                        <w:rPr>
                          <w:sz w:val="24"/>
                        </w:rPr>
                      </w:pPr>
                      <w:r>
                        <w:rPr>
                          <w:sz w:val="24"/>
                        </w:rPr>
                        <w:t>Соли=лар ва бош=а мажбурий ажратмалар</w:t>
                      </w:r>
                    </w:p>
                  </w:txbxContent>
                </v:textbox>
              </v:shape>
            </w:pict>
          </mc:Fallback>
        </mc:AlternateContent>
      </w:r>
      <w:r>
        <w:rPr>
          <w:b/>
          <w:noProof/>
          <w:lang w:val="en-US" w:eastAsia="en-US"/>
        </w:rPr>
        <mc:AlternateContent>
          <mc:Choice Requires="wps">
            <w:drawing>
              <wp:anchor distT="0" distB="0" distL="114300" distR="114300" simplePos="0" relativeHeight="251785216" behindDoc="0" locked="0" layoutInCell="1" allowOverlap="1">
                <wp:simplePos x="0" y="0"/>
                <wp:positionH relativeFrom="column">
                  <wp:posOffset>1242695</wp:posOffset>
                </wp:positionH>
                <wp:positionV relativeFrom="paragraph">
                  <wp:posOffset>58420</wp:posOffset>
                </wp:positionV>
                <wp:extent cx="1074420" cy="807085"/>
                <wp:effectExtent l="9525" t="6985" r="11430" b="14605"/>
                <wp:wrapNone/>
                <wp:docPr id="114" name="Поле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420" cy="807085"/>
                        </a:xfrm>
                        <a:prstGeom prst="rect">
                          <a:avLst/>
                        </a:prstGeom>
                        <a:solidFill>
                          <a:srgbClr val="FFFFFF"/>
                        </a:solidFill>
                        <a:ln w="12700">
                          <a:solidFill>
                            <a:srgbClr val="000000"/>
                          </a:solidFill>
                          <a:miter lim="800000"/>
                          <a:headEnd/>
                          <a:tailEnd/>
                        </a:ln>
                      </wps:spPr>
                      <wps:txbx>
                        <w:txbxContent>
                          <w:p w:rsidR="00B40E09" w:rsidRDefault="00B40E09" w:rsidP="00B40E09">
                            <w:pPr>
                              <w:jc w:val="center"/>
                              <w:rPr>
                                <w:rFonts w:ascii="TextBook Uzbek" w:hAnsi="TextBook Uzbek"/>
                                <w:sz w:val="24"/>
                              </w:rPr>
                            </w:pPr>
                            <w:r>
                              <w:rPr>
                                <w:sz w:val="24"/>
                              </w:rPr>
                              <w:t>Хом ашё ва материаллар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4" o:spid="_x0000_s1032" type="#_x0000_t202" style="position:absolute;margin-left:97.85pt;margin-top:4.6pt;width:84.6pt;height:63.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" strokeweight="1pt">
                <v:textbox>
                  <w:txbxContent>
                    <w:p w:rsidR="00B40E09" w:rsidRDefault="00B40E09" w:rsidP="00B40E09">
                      <w:pPr>
                        <w:jc w:val="center"/>
                        <w:rPr>
                          <w:rFonts w:ascii="TextBook Uzbek" w:hAnsi="TextBook Uzbek"/>
                          <w:sz w:val="24"/>
                        </w:rPr>
                      </w:pPr>
                      <w:r>
                        <w:rPr>
                          <w:sz w:val="24"/>
                        </w:rPr>
                        <w:t>Хом ашё ва материаллар</w:t>
                      </w:r>
                    </w:p>
                  </w:txbxContent>
                </v:textbox>
              </v:shape>
            </w:pict>
          </mc:Fallback>
        </mc:AlternateContent>
      </w:r>
      <w:r>
        <w:rPr>
          <w:b/>
          <w:noProof/>
          <w:lang w:val="en-US" w:eastAsia="en-US"/>
        </w:rPr>
        <mc:AlternateContent>
          <mc:Choice Requires="wps">
            <w:drawing>
              <wp:anchor distT="0" distB="0" distL="114300" distR="114300" simplePos="0" relativeHeight="251738112" behindDoc="0" locked="0" layoutInCell="1" allowOverlap="1">
                <wp:simplePos x="0" y="0"/>
                <wp:positionH relativeFrom="column">
                  <wp:posOffset>8001000</wp:posOffset>
                </wp:positionH>
                <wp:positionV relativeFrom="paragraph">
                  <wp:posOffset>58420</wp:posOffset>
                </wp:positionV>
                <wp:extent cx="914400" cy="800100"/>
                <wp:effectExtent l="14605" t="6985" r="13970" b="12065"/>
                <wp:wrapNone/>
                <wp:docPr id="113" name="Поле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00100"/>
                        </a:xfrm>
                        <a:prstGeom prst="rect">
                          <a:avLst/>
                        </a:prstGeom>
                        <a:solidFill>
                          <a:srgbClr val="FFFFFF"/>
                        </a:solidFill>
                        <a:ln w="12700">
                          <a:solidFill>
                            <a:srgbClr val="000000"/>
                          </a:solidFill>
                          <a:miter lim="800000"/>
                          <a:headEnd/>
                          <a:tailEnd/>
                        </a:ln>
                      </wps:spPr>
                      <wps:txbx>
                        <w:txbxContent>
                          <w:p w:rsidR="00B40E09" w:rsidRDefault="00B40E09" w:rsidP="00B40E09">
                            <w:pPr>
                              <w:pStyle w:val="23"/>
                              <w:jc w:val="center"/>
                              <w:rPr>
                                <w:sz w:val="24"/>
                              </w:rPr>
                            </w:pPr>
                            <w:r>
                              <w:rPr>
                                <w:sz w:val="24"/>
                              </w:rPr>
                              <w:t>Дебитор =арзлар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3" o:spid="_x0000_s1033" type="#_x0000_t202" style="position:absolute;margin-left:630pt;margin-top:4.6pt;width:1in;height:6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" strokeweight="1pt">
                <v:textbox>
                  <w:txbxContent>
                    <w:p w:rsidR="00B40E09" w:rsidRDefault="00B40E09" w:rsidP="00B40E09">
                      <w:pPr>
                        <w:pStyle w:val="23"/>
                        <w:jc w:val="center"/>
                        <w:rPr>
                          <w:sz w:val="24"/>
                        </w:rPr>
                      </w:pPr>
                      <w:r>
                        <w:rPr>
                          <w:sz w:val="24"/>
                        </w:rPr>
                        <w:t>Дебитор =арзлар</w:t>
                      </w:r>
                    </w:p>
                  </w:txbxContent>
                </v:textbox>
              </v:shape>
            </w:pict>
          </mc:Fallback>
        </mc:AlternateContent>
      </w:r>
      <w:r>
        <w:rPr>
          <w:b/>
          <w:noProof/>
          <w:lang w:val="en-US" w:eastAsia="en-US"/>
        </w:rPr>
        <mc:AlternateContent>
          <mc:Choice Requires="wps">
            <w:drawing>
              <wp:anchor distT="0" distB="0" distL="114300" distR="114300" simplePos="0" relativeHeight="251737088" behindDoc="0" locked="0" layoutInCell="1" allowOverlap="1">
                <wp:simplePos x="0" y="0"/>
                <wp:positionH relativeFrom="column">
                  <wp:posOffset>6858000</wp:posOffset>
                </wp:positionH>
                <wp:positionV relativeFrom="paragraph">
                  <wp:posOffset>58420</wp:posOffset>
                </wp:positionV>
                <wp:extent cx="800100" cy="800100"/>
                <wp:effectExtent l="14605" t="6985" r="13970" b="12065"/>
                <wp:wrapNone/>
                <wp:docPr id="112" name="Поле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800100"/>
                        </a:xfrm>
                        <a:prstGeom prst="rect">
                          <a:avLst/>
                        </a:prstGeom>
                        <a:solidFill>
                          <a:srgbClr val="FFFFFF"/>
                        </a:solidFill>
                        <a:ln w="12700">
                          <a:solidFill>
                            <a:srgbClr val="000000"/>
                          </a:solidFill>
                          <a:miter lim="800000"/>
                          <a:headEnd/>
                          <a:tailEnd/>
                        </a:ln>
                      </wps:spPr>
                      <wps:txbx>
                        <w:txbxContent>
                          <w:p w:rsidR="00B40E09" w:rsidRDefault="00B40E09" w:rsidP="00B40E09">
                            <w:pPr>
                              <w:pStyle w:val="23"/>
                              <w:jc w:val="center"/>
                              <w:rPr>
                                <w:sz w:val="24"/>
                              </w:rPr>
                            </w:pPr>
                            <w:r>
                              <w:rPr>
                                <w:sz w:val="24"/>
                              </w:rPr>
                              <w:t>Тайёр ма</w:t>
                            </w:r>
                            <w:r>
                              <w:rPr>
                                <w:sz w:val="24"/>
                              </w:rPr>
                              <w:t>щ</w:t>
                            </w:r>
                            <w:r>
                              <w:rPr>
                                <w:sz w:val="24"/>
                              </w:rPr>
                              <w:t>сулот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2" o:spid="_x0000_s1034" type="#_x0000_t202" style="position:absolute;margin-left:540pt;margin-top:4.6pt;width:63pt;height:6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" strokeweight="1pt">
                <v:textbox>
                  <w:txbxContent>
                    <w:p w:rsidR="00B40E09" w:rsidRDefault="00B40E09" w:rsidP="00B40E09">
                      <w:pPr>
                        <w:pStyle w:val="23"/>
                        <w:jc w:val="center"/>
                        <w:rPr>
                          <w:sz w:val="24"/>
                        </w:rPr>
                      </w:pPr>
                      <w:r>
                        <w:rPr>
                          <w:sz w:val="24"/>
                        </w:rPr>
                        <w:t>Тайёр ма</w:t>
                      </w:r>
                      <w:r>
                        <w:rPr>
                          <w:sz w:val="24"/>
                        </w:rPr>
                        <w:t>щ</w:t>
                      </w:r>
                      <w:r>
                        <w:rPr>
                          <w:sz w:val="24"/>
                        </w:rPr>
                        <w:t>сулот</w:t>
                      </w:r>
                    </w:p>
                  </w:txbxContent>
                </v:textbox>
              </v:shape>
            </w:pict>
          </mc:Fallback>
        </mc:AlternateContent>
      </w:r>
    </w:p>
    <w:p w:rsidR="00B40E09" w:rsidRDefault="00B40E09" w:rsidP="00B40E09">
      <w:pPr>
        <w:tabs>
          <w:tab w:val="left" w:pos="1260"/>
        </w:tabs>
      </w:pPr>
    </w:p>
    <w:p w:rsidR="00B40E09" w:rsidRDefault="00B40E09" w:rsidP="00B40E09">
      <w:pPr>
        <w:tabs>
          <w:tab w:val="left" w:pos="1260"/>
        </w:tabs>
      </w:pPr>
      <w:r>
        <w:rPr>
          <w:noProof/>
          <w:lang w:val="en-US" w:eastAsia="en-US"/>
        </w:rPr>
        <mc:AlternateContent>
          <mc:Choice Requires="wps">
            <w:drawing>
              <wp:anchor distT="0" distB="0" distL="114300" distR="114300" simplePos="0" relativeHeight="251747328" behindDoc="0" locked="0" layoutInCell="1" allowOverlap="1">
                <wp:simplePos x="0" y="0"/>
                <wp:positionH relativeFrom="column">
                  <wp:posOffset>7658100</wp:posOffset>
                </wp:positionH>
                <wp:positionV relativeFrom="paragraph">
                  <wp:posOffset>121285</wp:posOffset>
                </wp:positionV>
                <wp:extent cx="344170" cy="5715"/>
                <wp:effectExtent l="14605" t="59690" r="31750" b="67945"/>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170" cy="571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1"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9.55pt" to="630.1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" strokeweight="2pt">
                <v:stroke endarrow="block"/>
              </v:line>
            </w:pict>
          </mc:Fallback>
        </mc:AlternateContent>
      </w:r>
    </w:p>
    <w:p w:rsidR="00B40E09" w:rsidRDefault="00B40E09" w:rsidP="00B40E09">
      <w:pPr>
        <w:tabs>
          <w:tab w:val="left" w:pos="1260"/>
        </w:tabs>
      </w:pPr>
      <w:r>
        <w:rPr>
          <w:noProof/>
          <w:lang w:val="en-US" w:eastAsia="en-US"/>
        </w:rPr>
        <mc:AlternateContent>
          <mc:Choice Requires="wps">
            <w:drawing>
              <wp:anchor distT="0" distB="0" distL="114300" distR="114300" simplePos="0" relativeHeight="251770880" behindDoc="0" locked="0" layoutInCell="0" allowOverlap="1">
                <wp:simplePos x="0" y="0"/>
                <wp:positionH relativeFrom="column">
                  <wp:posOffset>7256145</wp:posOffset>
                </wp:positionH>
                <wp:positionV relativeFrom="paragraph">
                  <wp:posOffset>184150</wp:posOffset>
                </wp:positionV>
                <wp:extent cx="0" cy="228600"/>
                <wp:effectExtent l="60325" t="22225" r="63500" b="15875"/>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35pt,14.5pt" to="571.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" o:allowincell="f" strokeweight="2pt">
                <v:stroke endarrow="block"/>
              </v:line>
            </w:pict>
          </mc:Fallback>
        </mc:AlternateContent>
      </w:r>
    </w:p>
    <w:p w:rsidR="00B40E09" w:rsidRDefault="00B40E09" w:rsidP="00B40E09">
      <w:pPr>
        <w:tabs>
          <w:tab w:val="left" w:pos="1260"/>
        </w:tabs>
      </w:pPr>
      <w:r>
        <w:rPr>
          <w:noProof/>
          <w:lang w:val="en-US" w:eastAsia="en-US"/>
        </w:rPr>
        <mc:AlternateContent>
          <mc:Choice Requires="wps">
            <w:drawing>
              <wp:anchor distT="0" distB="0" distL="114300" distR="114300" simplePos="0" relativeHeight="251758592" behindDoc="0" locked="0" layoutInCell="1" allowOverlap="1">
                <wp:simplePos x="0" y="0"/>
                <wp:positionH relativeFrom="column">
                  <wp:posOffset>6057900</wp:posOffset>
                </wp:positionH>
                <wp:positionV relativeFrom="paragraph">
                  <wp:posOffset>69850</wp:posOffset>
                </wp:positionV>
                <wp:extent cx="0" cy="228600"/>
                <wp:effectExtent l="62230" t="26670" r="61595" b="20955"/>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9" o:spid="_x0000_s1026" style="position:absolute;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5.5pt" to="47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" strokeweight="2pt">
                <v:stroke endarrow="block"/>
              </v:line>
            </w:pict>
          </mc:Fallback>
        </mc:AlternateContent>
      </w:r>
      <w:r>
        <w:rPr>
          <w:noProof/>
          <w:lang w:val="en-US" w:eastAsia="en-US"/>
        </w:rPr>
        <mc:AlternateContent>
          <mc:Choice Requires="wps">
            <w:drawing>
              <wp:anchor distT="0" distB="0" distL="114300" distR="114300" simplePos="0" relativeHeight="251774976" behindDoc="0" locked="0" layoutInCell="1" allowOverlap="1">
                <wp:simplePos x="0" y="0"/>
                <wp:positionH relativeFrom="column">
                  <wp:posOffset>4000500</wp:posOffset>
                </wp:positionH>
                <wp:positionV relativeFrom="paragraph">
                  <wp:posOffset>69850</wp:posOffset>
                </wp:positionV>
                <wp:extent cx="1270" cy="259080"/>
                <wp:effectExtent l="62230" t="26670" r="60325" b="1905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 cy="25908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flip:x 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pt" to="315.1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" strokeweight="2pt">
                <v:stroke endarrow="block"/>
              </v:line>
            </w:pict>
          </mc:Fallback>
        </mc:AlternateContent>
      </w:r>
      <w:r>
        <w:rPr>
          <w:noProof/>
          <w:lang w:val="en-US" w:eastAsia="en-US"/>
        </w:rPr>
        <mc:AlternateContent>
          <mc:Choice Requires="wps">
            <w:drawing>
              <wp:anchor distT="0" distB="0" distL="114300" distR="114300" simplePos="0" relativeHeight="251765760" behindDoc="0" locked="0" layoutInCell="1" allowOverlap="1">
                <wp:simplePos x="0" y="0"/>
                <wp:positionH relativeFrom="column">
                  <wp:posOffset>8915400</wp:posOffset>
                </wp:positionH>
                <wp:positionV relativeFrom="paragraph">
                  <wp:posOffset>69850</wp:posOffset>
                </wp:positionV>
                <wp:extent cx="1905" cy="302260"/>
                <wp:effectExtent l="14605" t="17145" r="21590" b="1397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30226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5.5pt" to="702.15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" strokeweight="2pt"/>
            </w:pict>
          </mc:Fallback>
        </mc:AlternateContent>
      </w:r>
      <w:r>
        <w:rPr>
          <w:noProof/>
          <w:lang w:val="en-US" w:eastAsia="en-US"/>
        </w:rPr>
        <mc:AlternateContent>
          <mc:Choice Requires="wps">
            <w:drawing>
              <wp:anchor distT="0" distB="0" distL="114300" distR="114300" simplePos="0" relativeHeight="251769856" behindDoc="0" locked="0" layoutInCell="0" allowOverlap="1">
                <wp:simplePos x="0" y="0"/>
                <wp:positionH relativeFrom="column">
                  <wp:posOffset>7243445</wp:posOffset>
                </wp:positionH>
                <wp:positionV relativeFrom="paragraph">
                  <wp:posOffset>184150</wp:posOffset>
                </wp:positionV>
                <wp:extent cx="1068705" cy="0"/>
                <wp:effectExtent l="19050" t="17145" r="17145" b="20955"/>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870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0.35pt,14.5pt" to="65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" o:allowincell="f" strokeweight="2pt"/>
            </w:pict>
          </mc:Fallback>
        </mc:AlternateContent>
      </w:r>
      <w:r>
        <w:rPr>
          <w:noProof/>
          <w:lang w:val="en-US" w:eastAsia="en-US"/>
        </w:rPr>
        <mc:AlternateContent>
          <mc:Choice Requires="wps">
            <w:drawing>
              <wp:anchor distT="0" distB="0" distL="114300" distR="114300" simplePos="0" relativeHeight="251757568" behindDoc="0" locked="0" layoutInCell="0" allowOverlap="1">
                <wp:simplePos x="0" y="0"/>
                <wp:positionH relativeFrom="column">
                  <wp:posOffset>1769745</wp:posOffset>
                </wp:positionH>
                <wp:positionV relativeFrom="paragraph">
                  <wp:posOffset>52705</wp:posOffset>
                </wp:positionV>
                <wp:extent cx="4445" cy="205740"/>
                <wp:effectExtent l="60325" t="28575" r="68580" b="1333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 cy="20574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15pt" to="139.7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62688" behindDoc="0" locked="0" layoutInCell="0" allowOverlap="1">
                <wp:simplePos x="0" y="0"/>
                <wp:positionH relativeFrom="column">
                  <wp:posOffset>593725</wp:posOffset>
                </wp:positionH>
                <wp:positionV relativeFrom="paragraph">
                  <wp:posOffset>69850</wp:posOffset>
                </wp:positionV>
                <wp:extent cx="8255" cy="259715"/>
                <wp:effectExtent l="65405" t="26670" r="59690" b="1841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55" cy="25971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flip:x 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5pt,5.5pt" to="47.4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" o:allowincell="f" strokeweight="2pt">
                <v:stroke endarrow="block"/>
              </v:line>
            </w:pict>
          </mc:Fallback>
        </mc:AlternateContent>
      </w:r>
      <w:r>
        <w:rPr>
          <w:noProof/>
          <w:sz w:val="20"/>
          <w:lang w:val="en-US" w:eastAsia="en-US"/>
        </w:rPr>
        <mc:AlternateContent>
          <mc:Choice Requires="wps">
            <w:drawing>
              <wp:anchor distT="0" distB="0" distL="114300" distR="114300" simplePos="0" relativeHeight="251784192" behindDoc="0" locked="0" layoutInCell="0" allowOverlap="1">
                <wp:simplePos x="0" y="0"/>
                <wp:positionH relativeFrom="column">
                  <wp:posOffset>415290</wp:posOffset>
                </wp:positionH>
                <wp:positionV relativeFrom="paragraph">
                  <wp:posOffset>79375</wp:posOffset>
                </wp:positionV>
                <wp:extent cx="1270" cy="390525"/>
                <wp:effectExtent l="20320" t="17145" r="16510" b="2095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 cy="3905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flip:x 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6.25pt" to="32.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" o:allowincell="f" strokeweight="2.25pt"/>
            </w:pict>
          </mc:Fallback>
        </mc:AlternateContent>
      </w:r>
      <w:r>
        <w:rPr>
          <w:noProof/>
          <w:lang w:val="en-US" w:eastAsia="en-US"/>
        </w:rPr>
        <mc:AlternateContent>
          <mc:Choice Requires="wps">
            <w:drawing>
              <wp:anchor distT="0" distB="0" distL="114300" distR="114300" simplePos="0" relativeHeight="251782144" behindDoc="0" locked="0" layoutInCell="0" allowOverlap="1">
                <wp:simplePos x="0" y="0"/>
                <wp:positionH relativeFrom="column">
                  <wp:posOffset>2886075</wp:posOffset>
                </wp:positionH>
                <wp:positionV relativeFrom="paragraph">
                  <wp:posOffset>35560</wp:posOffset>
                </wp:positionV>
                <wp:extent cx="2540" cy="280035"/>
                <wp:effectExtent l="62230" t="30480" r="68580" b="1333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035"/>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25pt,2.8pt" to="227.4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59616" behindDoc="0" locked="0" layoutInCell="0" allowOverlap="1">
                <wp:simplePos x="0" y="0"/>
                <wp:positionH relativeFrom="column">
                  <wp:posOffset>5105400</wp:posOffset>
                </wp:positionH>
                <wp:positionV relativeFrom="paragraph">
                  <wp:posOffset>69850</wp:posOffset>
                </wp:positionV>
                <wp:extent cx="0" cy="914400"/>
                <wp:effectExtent l="62230" t="26670" r="61595" b="2095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pt,5.5pt" to="402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66784" behindDoc="0" locked="0" layoutInCell="0" allowOverlap="1">
                <wp:simplePos x="0" y="0"/>
                <wp:positionH relativeFrom="column">
                  <wp:posOffset>8312150</wp:posOffset>
                </wp:positionH>
                <wp:positionV relativeFrom="paragraph">
                  <wp:posOffset>22860</wp:posOffset>
                </wp:positionV>
                <wp:extent cx="0" cy="342900"/>
                <wp:effectExtent l="20955" t="17780" r="17145" b="2032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flip:y;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8pt" to="65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" o:allowincell="f" strokeweight="2pt"/>
            </w:pict>
          </mc:Fallback>
        </mc:AlternateContent>
      </w:r>
    </w:p>
    <w:p w:rsidR="00B40E09" w:rsidRDefault="00B40E09" w:rsidP="00B40E09">
      <w:pPr>
        <w:tabs>
          <w:tab w:val="left" w:pos="1260"/>
        </w:tabs>
      </w:pPr>
      <w:r>
        <w:rPr>
          <w:noProof/>
          <w:lang w:val="en-US" w:eastAsia="en-US"/>
        </w:rPr>
        <mc:AlternateContent>
          <mc:Choice Requires="wps">
            <w:drawing>
              <wp:anchor distT="0" distB="0" distL="114300" distR="114300" simplePos="0" relativeHeight="251756544" behindDoc="0" locked="0" layoutInCell="0" allowOverlap="1">
                <wp:simplePos x="0" y="0"/>
                <wp:positionH relativeFrom="column">
                  <wp:posOffset>1797050</wp:posOffset>
                </wp:positionH>
                <wp:positionV relativeFrom="paragraph">
                  <wp:posOffset>64135</wp:posOffset>
                </wp:positionV>
                <wp:extent cx="4274820" cy="0"/>
                <wp:effectExtent l="20955" t="15875" r="19050" b="1270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7482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5pt,5.05pt" to="478.1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" o:allowincell="f" strokeweight="2pt"/>
            </w:pict>
          </mc:Fallback>
        </mc:AlternateContent>
      </w:r>
      <w:r>
        <w:rPr>
          <w:noProof/>
          <w:lang w:val="en-US" w:eastAsia="en-US"/>
        </w:rPr>
        <mc:AlternateContent>
          <mc:Choice Requires="wps">
            <w:drawing>
              <wp:anchor distT="0" distB="0" distL="114300" distR="114300" simplePos="0" relativeHeight="251768832" behindDoc="0" locked="0" layoutInCell="0" allowOverlap="1">
                <wp:simplePos x="0" y="0"/>
                <wp:positionH relativeFrom="column">
                  <wp:posOffset>5462270</wp:posOffset>
                </wp:positionH>
                <wp:positionV relativeFrom="paragraph">
                  <wp:posOffset>118110</wp:posOffset>
                </wp:positionV>
                <wp:extent cx="0" cy="571500"/>
                <wp:effectExtent l="66675" t="12700" r="66675" b="2540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1pt,9.3pt" to="430.1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67808" behindDoc="0" locked="0" layoutInCell="0" allowOverlap="1">
                <wp:simplePos x="0" y="0"/>
                <wp:positionH relativeFrom="column">
                  <wp:posOffset>5462270</wp:posOffset>
                </wp:positionH>
                <wp:positionV relativeFrom="paragraph">
                  <wp:posOffset>118110</wp:posOffset>
                </wp:positionV>
                <wp:extent cx="3443605" cy="0"/>
                <wp:effectExtent l="19050" t="12700" r="13970" b="15875"/>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4360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1pt,9.3pt" to="701.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" o:allowincell="f" strokeweight="2pt"/>
            </w:pict>
          </mc:Fallback>
        </mc:AlternateContent>
      </w:r>
      <w:r>
        <w:rPr>
          <w:noProof/>
          <w:lang w:val="en-US" w:eastAsia="en-US"/>
        </w:rPr>
        <mc:AlternateContent>
          <mc:Choice Requires="wps">
            <w:drawing>
              <wp:anchor distT="0" distB="0" distL="114300" distR="114300" simplePos="0" relativeHeight="251761664" behindDoc="0" locked="0" layoutInCell="0" allowOverlap="1">
                <wp:simplePos x="0" y="0"/>
                <wp:positionH relativeFrom="column">
                  <wp:posOffset>593725</wp:posOffset>
                </wp:positionH>
                <wp:positionV relativeFrom="paragraph">
                  <wp:posOffset>143510</wp:posOffset>
                </wp:positionV>
                <wp:extent cx="3681095" cy="0"/>
                <wp:effectExtent l="17780" t="19050" r="15875" b="1905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8109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5pt,11.3pt" to="336.6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" o:allowincell="f" strokeweight="2pt"/>
            </w:pict>
          </mc:Fallback>
        </mc:AlternateContent>
      </w:r>
      <w:r>
        <w:rPr>
          <w:b/>
          <w:noProof/>
          <w:lang w:val="en-US" w:eastAsia="en-US"/>
        </w:rPr>
        <mc:AlternateContent>
          <mc:Choice Requires="wps">
            <w:drawing>
              <wp:anchor distT="0" distB="0" distL="114300" distR="114300" simplePos="0" relativeHeight="251760640" behindDoc="0" locked="0" layoutInCell="0" allowOverlap="1">
                <wp:simplePos x="0" y="0"/>
                <wp:positionH relativeFrom="column">
                  <wp:posOffset>4274820</wp:posOffset>
                </wp:positionH>
                <wp:positionV relativeFrom="paragraph">
                  <wp:posOffset>168910</wp:posOffset>
                </wp:positionV>
                <wp:extent cx="0" cy="571500"/>
                <wp:effectExtent l="12700" t="15875" r="15875" b="1270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6pt,13.3pt" to="336.6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" o:allowincell="f" strokeweight="2pt"/>
            </w:pict>
          </mc:Fallback>
        </mc:AlternateContent>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41184" behindDoc="0" locked="0" layoutInCell="1" allowOverlap="1">
                <wp:simplePos x="0" y="0"/>
                <wp:positionH relativeFrom="column">
                  <wp:posOffset>6923405</wp:posOffset>
                </wp:positionH>
                <wp:positionV relativeFrom="paragraph">
                  <wp:posOffset>18415</wp:posOffset>
                </wp:positionV>
                <wp:extent cx="2093595" cy="3482340"/>
                <wp:effectExtent l="13335" t="12700" r="17145" b="19685"/>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3595" cy="3482340"/>
                        </a:xfrm>
                        <a:prstGeom prst="rect">
                          <a:avLst/>
                        </a:prstGeom>
                        <a:solidFill>
                          <a:srgbClr val="FFFFFF"/>
                        </a:solidFill>
                        <a:ln w="25400">
                          <a:solidFill>
                            <a:srgbClr val="000000"/>
                          </a:solidFill>
                          <a:miter lim="800000"/>
                          <a:headEnd/>
                          <a:tailEnd/>
                        </a:ln>
                      </wps:spPr>
                      <wps:txbx>
                        <w:txbxContent>
                          <w:p w:rsidR="00B40E09" w:rsidRDefault="00B40E09" w:rsidP="00B40E09">
                            <w:pPr>
                              <w:pStyle w:val="a5"/>
                            </w:pPr>
                            <w:r>
                              <w:t>ИНВЕСТИЦИОН ФАОЛИЯТДАН ПУЛ О+ИМЛАРИ</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4" o:spid="_x0000_s1035" type="#_x0000_t202" style="position:absolute;margin-left:545.15pt;margin-top:1.45pt;width:164.85pt;height:274.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" strokeweight="2pt">
                <v:textbox style="layout-flow:vertical">
                  <w:txbxContent>
                    <w:p w:rsidR="00B40E09" w:rsidRDefault="00B40E09" w:rsidP="00B40E09">
                      <w:pPr>
                        <w:pStyle w:val="a5"/>
                      </w:pPr>
                      <w:r>
                        <w:t>ИНВЕСТИЦИОН ФАОЛИЯТДАН ПУЛ О+ИМЛАРИ</w:t>
                      </w:r>
                    </w:p>
                  </w:txbxContent>
                </v:textbox>
              </v:shape>
            </w:pict>
          </mc:Fallback>
        </mc:AlternateContent>
      </w:r>
      <w:r>
        <w:rPr>
          <w:b/>
          <w:noProof/>
          <w:lang w:val="en-US" w:eastAsia="en-US"/>
        </w:rPr>
        <mc:AlternateContent>
          <mc:Choice Requires="wps">
            <w:drawing>
              <wp:anchor distT="0" distB="0" distL="114300" distR="114300" simplePos="0" relativeHeight="251744256" behindDoc="0" locked="0" layoutInCell="0" allowOverlap="1">
                <wp:simplePos x="0" y="0"/>
                <wp:positionH relativeFrom="column">
                  <wp:posOffset>7080885</wp:posOffset>
                </wp:positionH>
                <wp:positionV relativeFrom="paragraph">
                  <wp:posOffset>100330</wp:posOffset>
                </wp:positionV>
                <wp:extent cx="1328420" cy="1114425"/>
                <wp:effectExtent l="8890" t="8890" r="5715" b="10160"/>
                <wp:wrapNone/>
                <wp:docPr id="93" name="Поле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1114425"/>
                        </a:xfrm>
                        <a:prstGeom prst="rect">
                          <a:avLst/>
                        </a:prstGeom>
                        <a:solidFill>
                          <a:srgbClr val="FFFFFF"/>
                        </a:solidFill>
                        <a:ln w="9525">
                          <a:solidFill>
                            <a:srgbClr val="000000"/>
                          </a:solidFill>
                          <a:miter lim="800000"/>
                          <a:headEnd/>
                          <a:tailEnd/>
                        </a:ln>
                      </wps:spPr>
                      <wps:txbx>
                        <w:txbxContent>
                          <w:p w:rsidR="00B40E09" w:rsidRDefault="00B40E09" w:rsidP="00B40E09">
                            <w:pPr>
                              <w:pStyle w:val="23"/>
                            </w:pPr>
                          </w:p>
                          <w:p w:rsidR="00B40E09" w:rsidRDefault="00B40E09" w:rsidP="00B40E09">
                            <w:pPr>
                              <w:pStyle w:val="23"/>
                              <w:rPr>
                                <w:sz w:val="24"/>
                              </w:rPr>
                            </w:pPr>
                            <w:r>
                              <w:rPr>
                                <w:sz w:val="24"/>
                              </w:rPr>
                              <w:t>Реал инвестициялар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3" o:spid="_x0000_s1036" type="#_x0000_t202" style="position:absolute;margin-left:557.55pt;margin-top:7.9pt;width:104.6pt;height:87.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" o:allowincell="f">
                <v:textbox>
                  <w:txbxContent>
                    <w:p w:rsidR="00B40E09" w:rsidRDefault="00B40E09" w:rsidP="00B40E09">
                      <w:pPr>
                        <w:pStyle w:val="23"/>
                      </w:pPr>
                    </w:p>
                    <w:p w:rsidR="00B40E09" w:rsidRDefault="00B40E09" w:rsidP="00B40E09">
                      <w:pPr>
                        <w:pStyle w:val="23"/>
                        <w:rPr>
                          <w:sz w:val="24"/>
                        </w:rPr>
                      </w:pPr>
                      <w:r>
                        <w:rPr>
                          <w:sz w:val="24"/>
                        </w:rPr>
                        <w:t>Реал инвестициялар</w:t>
                      </w:r>
                    </w:p>
                  </w:txbxContent>
                </v:textbox>
              </v:shape>
            </w:pict>
          </mc:Fallback>
        </mc:AlternateContent>
      </w:r>
      <w:r>
        <w:rPr>
          <w:noProof/>
          <w:lang w:val="en-US" w:eastAsia="en-US"/>
        </w:rPr>
        <mc:AlternateContent>
          <mc:Choice Requires="wps">
            <w:drawing>
              <wp:anchor distT="0" distB="0" distL="114300" distR="114300" simplePos="0" relativeHeight="251763712" behindDoc="0" locked="0" layoutInCell="0" allowOverlap="1">
                <wp:simplePos x="0" y="0"/>
                <wp:positionH relativeFrom="column">
                  <wp:posOffset>394335</wp:posOffset>
                </wp:positionH>
                <wp:positionV relativeFrom="paragraph">
                  <wp:posOffset>73025</wp:posOffset>
                </wp:positionV>
                <wp:extent cx="3443605" cy="0"/>
                <wp:effectExtent l="18415" t="19685" r="14605" b="18415"/>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3605"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5pt,5.75pt" to="302.2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" o:allowincell="f" strokeweight="2pt"/>
            </w:pict>
          </mc:Fallback>
        </mc:AlternateContent>
      </w:r>
      <w:r>
        <w:rPr>
          <w:noProof/>
          <w:lang w:val="en-US" w:eastAsia="en-US"/>
        </w:rPr>
        <mc:AlternateContent>
          <mc:Choice Requires="wps">
            <w:drawing>
              <wp:anchor distT="0" distB="0" distL="114300" distR="114300" simplePos="0" relativeHeight="251764736" behindDoc="0" locked="0" layoutInCell="0" allowOverlap="1">
                <wp:simplePos x="0" y="0"/>
                <wp:positionH relativeFrom="column">
                  <wp:posOffset>3812540</wp:posOffset>
                </wp:positionH>
                <wp:positionV relativeFrom="paragraph">
                  <wp:posOffset>111125</wp:posOffset>
                </wp:positionV>
                <wp:extent cx="0" cy="457200"/>
                <wp:effectExtent l="64770" t="19685" r="68580" b="2794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2pt,8.75pt" to="300.2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" o:allowincell="f" strokeweight="2pt">
                <v:stroke endarrow="block"/>
              </v:line>
            </w:pict>
          </mc:Fallback>
        </mc:AlternateContent>
      </w:r>
      <w:r>
        <w:rPr>
          <w:b/>
          <w:noProof/>
          <w:lang w:val="en-US" w:eastAsia="en-US"/>
        </w:rPr>
        <mc:AlternateContent>
          <mc:Choice Requires="wps">
            <w:drawing>
              <wp:anchor distT="0" distB="0" distL="114300" distR="114300" simplePos="0" relativeHeight="251739136" behindDoc="0" locked="0" layoutInCell="0" allowOverlap="1">
                <wp:simplePos x="0" y="0"/>
                <wp:positionH relativeFrom="column">
                  <wp:posOffset>55245</wp:posOffset>
                </wp:positionH>
                <wp:positionV relativeFrom="paragraph">
                  <wp:posOffset>165100</wp:posOffset>
                </wp:positionV>
                <wp:extent cx="2438400" cy="3196590"/>
                <wp:effectExtent l="12700" t="16510" r="15875" b="15875"/>
                <wp:wrapNone/>
                <wp:docPr id="90"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3196590"/>
                        </a:xfrm>
                        <a:prstGeom prst="rect">
                          <a:avLst/>
                        </a:prstGeom>
                        <a:solidFill>
                          <a:srgbClr val="FFFFFF"/>
                        </a:solidFill>
                        <a:ln w="25400">
                          <a:solidFill>
                            <a:srgbClr val="000000"/>
                          </a:solidFill>
                          <a:miter lim="800000"/>
                          <a:headEnd/>
                          <a:tailEnd/>
                        </a:ln>
                      </wps:spPr>
                      <wps:txbx>
                        <w:txbxContent>
                          <w:p w:rsidR="00B40E09" w:rsidRDefault="00B40E09" w:rsidP="00B40E09">
                            <w:pPr>
                              <w:pStyle w:val="21"/>
                              <w:jc w:val="center"/>
                              <w:rPr>
                                <w:b/>
                                <w:bCs/>
                                <w:u w:val="none"/>
                              </w:rPr>
                            </w:pPr>
                            <w:r>
                              <w:rPr>
                                <w:b/>
                                <w:bCs/>
                                <w:u w:val="none"/>
                              </w:rPr>
                              <w:t>МОЛИЯВИЙ ФАОЛИЯТДАН</w:t>
                            </w:r>
                          </w:p>
                          <w:p w:rsidR="00B40E09" w:rsidRDefault="00B40E09" w:rsidP="00B40E09">
                            <w:pPr>
                              <w:pStyle w:val="9"/>
                            </w:pPr>
                            <w:r>
                              <w:t>ПУЛ О+ИМЛАРИ</w:t>
                            </w:r>
                          </w:p>
                          <w:p w:rsidR="00B40E09" w:rsidRDefault="00B40E09" w:rsidP="00B40E09">
                            <w:pPr>
                              <w:jc w:val="center"/>
                              <w:rPr>
                                <w:b/>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0" o:spid="_x0000_s1037" type="#_x0000_t202" style="position:absolute;margin-left:4.35pt;margin-top:13pt;width:192pt;height:251.7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" o:allowincell="f" strokeweight="2pt">
                <v:textbox style="layout-flow:vertical;mso-layout-flow-alt:bottom-to-top">
                  <w:txbxContent>
                    <w:p w:rsidR="00B40E09" w:rsidRDefault="00B40E09" w:rsidP="00B40E09">
                      <w:pPr>
                        <w:pStyle w:val="21"/>
                        <w:jc w:val="center"/>
                        <w:rPr>
                          <w:b/>
                          <w:bCs/>
                          <w:u w:val="none"/>
                        </w:rPr>
                      </w:pPr>
                      <w:r>
                        <w:rPr>
                          <w:b/>
                          <w:bCs/>
                          <w:u w:val="none"/>
                        </w:rPr>
                        <w:t>МОЛИЯВИЙ ФАОЛИЯТДАН</w:t>
                      </w:r>
                    </w:p>
                    <w:p w:rsidR="00B40E09" w:rsidRDefault="00B40E09" w:rsidP="00B40E09">
                      <w:pPr>
                        <w:pStyle w:val="9"/>
                      </w:pPr>
                      <w:r>
                        <w:t>ПУЛ О+ИМЛАРИ</w:t>
                      </w:r>
                    </w:p>
                    <w:p w:rsidR="00B40E09" w:rsidRDefault="00B40E09" w:rsidP="00B40E09">
                      <w:pPr>
                        <w:jc w:val="center"/>
                        <w:rPr>
                          <w:b/>
                        </w:rPr>
                      </w:pPr>
                    </w:p>
                  </w:txbxContent>
                </v:textbox>
              </v:shape>
            </w:pict>
          </mc:Fallback>
        </mc:AlternateContent>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88288" behindDoc="0" locked="0" layoutInCell="1" allowOverlap="1">
                <wp:simplePos x="0" y="0"/>
                <wp:positionH relativeFrom="column">
                  <wp:posOffset>720090</wp:posOffset>
                </wp:positionH>
                <wp:positionV relativeFrom="paragraph">
                  <wp:posOffset>66040</wp:posOffset>
                </wp:positionV>
                <wp:extent cx="1648460" cy="445770"/>
                <wp:effectExtent l="10795" t="7620" r="7620" b="13335"/>
                <wp:wrapNone/>
                <wp:docPr id="89" name="Поле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445770"/>
                        </a:xfrm>
                        <a:prstGeom prst="rect">
                          <a:avLst/>
                        </a:prstGeom>
                        <a:solidFill>
                          <a:srgbClr val="FFFFFF"/>
                        </a:solidFill>
                        <a:ln w="9525">
                          <a:solidFill>
                            <a:srgbClr val="000000"/>
                          </a:solidFill>
                          <a:miter lim="800000"/>
                          <a:headEnd/>
                          <a:tailEnd/>
                        </a:ln>
                      </wps:spPr>
                      <wps:txbx>
                        <w:txbxContent>
                          <w:p w:rsidR="00B40E09" w:rsidRDefault="00B40E09" w:rsidP="00B40E09">
                            <w:pPr>
                              <w:pStyle w:val="23"/>
                              <w:jc w:val="center"/>
                              <w:rPr>
                                <w:sz w:val="24"/>
                              </w:rPr>
                            </w:pPr>
                            <w:r>
                              <w:rPr>
                                <w:sz w:val="24"/>
                              </w:rPr>
                              <w:t>Мол-мулк ижараси</w:t>
                            </w:r>
                          </w:p>
                          <w:p w:rsidR="00B40E09" w:rsidRDefault="00B40E09" w:rsidP="00B40E09">
                            <w:pPr>
                              <w:pStyle w:val="23"/>
                              <w:jc w:val="center"/>
                              <w:rPr>
                                <w:sz w:val="24"/>
                              </w:rPr>
                            </w:pPr>
                            <w:r>
                              <w:rPr>
                                <w:sz w:val="24"/>
                              </w:rPr>
                              <w:t>(лизинг)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9" o:spid="_x0000_s1038" type="#_x0000_t202" style="position:absolute;margin-left:56.7pt;margin-top:5.2pt;width:129.8pt;height:35.1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">
                <v:textbox>
                  <w:txbxContent>
                    <w:p w:rsidR="00B40E09" w:rsidRDefault="00B40E09" w:rsidP="00B40E09">
                      <w:pPr>
                        <w:pStyle w:val="23"/>
                        <w:jc w:val="center"/>
                        <w:rPr>
                          <w:sz w:val="24"/>
                        </w:rPr>
                      </w:pPr>
                      <w:r>
                        <w:rPr>
                          <w:sz w:val="24"/>
                        </w:rPr>
                        <w:t>Мол-мулк ижараси</w:t>
                      </w:r>
                    </w:p>
                    <w:p w:rsidR="00B40E09" w:rsidRDefault="00B40E09" w:rsidP="00B40E09">
                      <w:pPr>
                        <w:pStyle w:val="23"/>
                        <w:jc w:val="center"/>
                        <w:rPr>
                          <w:sz w:val="24"/>
                        </w:rPr>
                      </w:pPr>
                      <w:r>
                        <w:rPr>
                          <w:sz w:val="24"/>
                        </w:rPr>
                        <w:t>(лизинг)</w:t>
                      </w:r>
                    </w:p>
                  </w:txbxContent>
                </v:textbox>
              </v:shape>
            </w:pict>
          </mc:Fallback>
        </mc:AlternateContent>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40160" behindDoc="0" locked="0" layoutInCell="0" allowOverlap="1">
                <wp:simplePos x="0" y="0"/>
                <wp:positionH relativeFrom="column">
                  <wp:posOffset>3430905</wp:posOffset>
                </wp:positionH>
                <wp:positionV relativeFrom="paragraph">
                  <wp:posOffset>144145</wp:posOffset>
                </wp:positionV>
                <wp:extent cx="2612390" cy="2222500"/>
                <wp:effectExtent l="16510" t="23495" r="19050" b="20955"/>
                <wp:wrapNone/>
                <wp:docPr id="88" name="Поле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2222500"/>
                        </a:xfrm>
                        <a:prstGeom prst="rect">
                          <a:avLst/>
                        </a:prstGeom>
                        <a:solidFill>
                          <a:srgbClr val="FFFFFF"/>
                        </a:solidFill>
                        <a:ln w="31750">
                          <a:solidFill>
                            <a:srgbClr val="000000"/>
                          </a:solidFill>
                          <a:miter lim="800000"/>
                          <a:headEnd/>
                          <a:tailEnd/>
                        </a:ln>
                      </wps:spPr>
                      <wps:txbx>
                        <w:txbxContent>
                          <w:p w:rsidR="00B40E09" w:rsidRDefault="00B40E09" w:rsidP="00B40E09">
                            <w:pPr>
                              <w:pStyle w:val="35"/>
                            </w:pPr>
                          </w:p>
                          <w:p w:rsidR="00B40E09" w:rsidRDefault="00B40E09" w:rsidP="00B40E09">
                            <w:pPr>
                              <w:pStyle w:val="35"/>
                              <w:rPr>
                                <w:b w:val="0"/>
                                <w:sz w:val="40"/>
                              </w:rPr>
                            </w:pPr>
                            <w:r>
                              <w:rPr>
                                <w:b w:val="0"/>
                                <w:sz w:val="40"/>
                              </w:rPr>
                              <w:t>СУБЪЕКТНИНГ</w:t>
                            </w:r>
                          </w:p>
                          <w:p w:rsidR="00B40E09" w:rsidRDefault="00B40E09" w:rsidP="00B40E09">
                            <w:pPr>
                              <w:pStyle w:val="35"/>
                              <w:rPr>
                                <w:b w:val="0"/>
                              </w:rPr>
                            </w:pPr>
                            <w:r>
                              <w:rPr>
                                <w:b w:val="0"/>
                                <w:sz w:val="40"/>
                              </w:rPr>
                              <w:t>ПУЛ МАБЛА/ЛАРИ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8" o:spid="_x0000_s1039" type="#_x0000_t202" style="position:absolute;margin-left:270.15pt;margin-top:11.35pt;width:205.7pt;height: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" o:allowincell="f" strokeweight="2.5pt">
                <v:textbox>
                  <w:txbxContent>
                    <w:p w:rsidR="00B40E09" w:rsidRDefault="00B40E09" w:rsidP="00B40E09">
                      <w:pPr>
                        <w:pStyle w:val="35"/>
                      </w:pPr>
                    </w:p>
                    <w:p w:rsidR="00B40E09" w:rsidRDefault="00B40E09" w:rsidP="00B40E09">
                      <w:pPr>
                        <w:pStyle w:val="35"/>
                        <w:rPr>
                          <w:b w:val="0"/>
                          <w:sz w:val="40"/>
                        </w:rPr>
                      </w:pPr>
                      <w:r>
                        <w:rPr>
                          <w:b w:val="0"/>
                          <w:sz w:val="40"/>
                        </w:rPr>
                        <w:t>СУБЪЕКТНИНГ</w:t>
                      </w:r>
                    </w:p>
                    <w:p w:rsidR="00B40E09" w:rsidRDefault="00B40E09" w:rsidP="00B40E09">
                      <w:pPr>
                        <w:pStyle w:val="35"/>
                        <w:rPr>
                          <w:b w:val="0"/>
                        </w:rPr>
                      </w:pPr>
                      <w:r>
                        <w:rPr>
                          <w:b w:val="0"/>
                          <w:sz w:val="40"/>
                        </w:rPr>
                        <w:t>ПУЛ МАБЛА/ЛАРИ</w:t>
                      </w:r>
                    </w:p>
                  </w:txbxContent>
                </v:textbox>
              </v:shape>
            </w:pict>
          </mc:Fallback>
        </mc:AlternateContent>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42208" behindDoc="0" locked="0" layoutInCell="0" allowOverlap="1">
                <wp:simplePos x="0" y="0"/>
                <wp:positionH relativeFrom="column">
                  <wp:posOffset>712470</wp:posOffset>
                </wp:positionH>
                <wp:positionV relativeFrom="paragraph">
                  <wp:posOffset>170815</wp:posOffset>
                </wp:positionV>
                <wp:extent cx="1524635" cy="680720"/>
                <wp:effectExtent l="12700" t="6985" r="5715" b="7620"/>
                <wp:wrapNone/>
                <wp:docPr id="87" name="Поле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635" cy="680720"/>
                        </a:xfrm>
                        <a:prstGeom prst="rect">
                          <a:avLst/>
                        </a:prstGeom>
                        <a:solidFill>
                          <a:srgbClr val="FFFFFF"/>
                        </a:solidFill>
                        <a:ln w="9525">
                          <a:solidFill>
                            <a:srgbClr val="000000"/>
                          </a:solidFill>
                          <a:miter lim="800000"/>
                          <a:headEnd/>
                          <a:tailEnd/>
                        </a:ln>
                      </wps:spPr>
                      <wps:txbx>
                        <w:txbxContent>
                          <w:p w:rsidR="00B40E09" w:rsidRDefault="00B40E09" w:rsidP="00B40E09">
                            <w:pPr>
                              <w:jc w:val="center"/>
                              <w:rPr>
                                <w:sz w:val="24"/>
                              </w:rPr>
                            </w:pPr>
                            <w:r>
                              <w:rPr>
                                <w:sz w:val="24"/>
                              </w:rPr>
                              <w:t>+иска ва узо= му</w:t>
                            </w:r>
                            <w:r>
                              <w:rPr>
                                <w:sz w:val="24"/>
                              </w:rPr>
                              <w:t>д</w:t>
                            </w:r>
                            <w:r>
                              <w:rPr>
                                <w:sz w:val="24"/>
                              </w:rPr>
                              <w:t>датли</w:t>
                            </w:r>
                            <w:r>
                              <w:rPr>
                                <w:b/>
                                <w:sz w:val="24"/>
                              </w:rPr>
                              <w:t xml:space="preserve">  </w:t>
                            </w:r>
                            <w:r>
                              <w:rPr>
                                <w:sz w:val="24"/>
                              </w:rPr>
                              <w:t>=арз ва кр</w:t>
                            </w:r>
                            <w:r>
                              <w:rPr>
                                <w:sz w:val="24"/>
                              </w:rPr>
                              <w:t>е</w:t>
                            </w:r>
                            <w:r>
                              <w:rPr>
                                <w:sz w:val="24"/>
                              </w:rPr>
                              <w:t>дитлар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7" o:spid="_x0000_s1040" type="#_x0000_t202" style="position:absolute;margin-left:56.1pt;margin-top:13.45pt;width:120.05pt;height:53.6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" o:allowincell="f">
                <v:textbox>
                  <w:txbxContent>
                    <w:p w:rsidR="00B40E09" w:rsidRDefault="00B40E09" w:rsidP="00B40E09">
                      <w:pPr>
                        <w:jc w:val="center"/>
                        <w:rPr>
                          <w:sz w:val="24"/>
                        </w:rPr>
                      </w:pPr>
                      <w:r>
                        <w:rPr>
                          <w:sz w:val="24"/>
                        </w:rPr>
                        <w:t>+иска ва узо= му</w:t>
                      </w:r>
                      <w:r>
                        <w:rPr>
                          <w:sz w:val="24"/>
                        </w:rPr>
                        <w:t>д</w:t>
                      </w:r>
                      <w:r>
                        <w:rPr>
                          <w:sz w:val="24"/>
                        </w:rPr>
                        <w:t>датли</w:t>
                      </w:r>
                      <w:r>
                        <w:rPr>
                          <w:b/>
                          <w:sz w:val="24"/>
                        </w:rPr>
                        <w:t xml:space="preserve">  </w:t>
                      </w:r>
                      <w:r>
                        <w:rPr>
                          <w:sz w:val="24"/>
                        </w:rPr>
                        <w:t>=арз ва кр</w:t>
                      </w:r>
                      <w:r>
                        <w:rPr>
                          <w:sz w:val="24"/>
                        </w:rPr>
                        <w:t>е</w:t>
                      </w:r>
                      <w:r>
                        <w:rPr>
                          <w:sz w:val="24"/>
                        </w:rPr>
                        <w:t>дитлар</w:t>
                      </w:r>
                    </w:p>
                  </w:txbxContent>
                </v:textbox>
              </v:shape>
            </w:pict>
          </mc:Fallback>
        </mc:AlternateContent>
      </w:r>
      <w:r>
        <w:rPr>
          <w:noProof/>
          <w:lang w:val="en-US" w:eastAsia="en-US"/>
        </w:rPr>
        <mc:AlternateContent>
          <mc:Choice Requires="wps">
            <w:drawing>
              <wp:anchor distT="0" distB="0" distL="114300" distR="114300" simplePos="0" relativeHeight="251752448" behindDoc="0" locked="0" layoutInCell="0" allowOverlap="1">
                <wp:simplePos x="0" y="0"/>
                <wp:positionH relativeFrom="column">
                  <wp:posOffset>2493645</wp:posOffset>
                </wp:positionH>
                <wp:positionV relativeFrom="paragraph">
                  <wp:posOffset>80010</wp:posOffset>
                </wp:positionV>
                <wp:extent cx="949960" cy="0"/>
                <wp:effectExtent l="12700" t="59055" r="18415" b="55245"/>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35pt,6.3pt" to="271.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" o:allowincell="f" strokeweight=".5pt">
                <v:stroke endarrow="block"/>
              </v:line>
            </w:pict>
          </mc:Fallback>
        </mc:AlternateContent>
      </w:r>
      <w:r>
        <w:rPr>
          <w:noProof/>
          <w:lang w:val="en-US" w:eastAsia="en-US"/>
        </w:rPr>
        <mc:AlternateContent>
          <mc:Choice Requires="wps">
            <w:drawing>
              <wp:anchor distT="0" distB="0" distL="114300" distR="114300" simplePos="0" relativeHeight="251748352" behindDoc="0" locked="0" layoutInCell="0" allowOverlap="1">
                <wp:simplePos x="0" y="0"/>
                <wp:positionH relativeFrom="column">
                  <wp:posOffset>6055995</wp:posOffset>
                </wp:positionH>
                <wp:positionV relativeFrom="paragraph">
                  <wp:posOffset>80010</wp:posOffset>
                </wp:positionV>
                <wp:extent cx="831215" cy="0"/>
                <wp:effectExtent l="12700" t="68580" r="22860" b="6477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5pt,6.3pt" to="542.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" o:allowincell="f" strokeweight="2pt">
                <v:stroke endarrow="block"/>
              </v:line>
            </w:pict>
          </mc:Fallback>
        </mc:AlternateContent>
      </w:r>
    </w:p>
    <w:p w:rsidR="00B40E09" w:rsidRDefault="00B40E09" w:rsidP="00B40E09">
      <w:pPr>
        <w:tabs>
          <w:tab w:val="left" w:pos="1260"/>
        </w:tabs>
      </w:pPr>
      <w:r>
        <w:rPr>
          <w:noProof/>
          <w:lang w:val="en-US" w:eastAsia="en-US"/>
        </w:rPr>
        <mc:AlternateContent>
          <mc:Choice Requires="wps">
            <w:drawing>
              <wp:anchor distT="0" distB="0" distL="114300" distR="114300" simplePos="0" relativeHeight="251755520" behindDoc="0" locked="0" layoutInCell="0" allowOverlap="1">
                <wp:simplePos x="0" y="0"/>
                <wp:positionH relativeFrom="column">
                  <wp:posOffset>2493645</wp:posOffset>
                </wp:positionH>
                <wp:positionV relativeFrom="paragraph">
                  <wp:posOffset>45720</wp:posOffset>
                </wp:positionV>
                <wp:extent cx="949960" cy="0"/>
                <wp:effectExtent l="22225" t="57785" r="8890" b="5651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9960" cy="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35pt,3.6pt" to="271.1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" o:allowincell="f" strokeweight=".5pt">
                <v:stroke endarrow="block"/>
              </v:line>
            </w:pict>
          </mc:Fallback>
        </mc:AlternateContent>
      </w:r>
      <w:r>
        <w:rPr>
          <w:noProof/>
          <w:lang w:val="en-US" w:eastAsia="en-US"/>
        </w:rPr>
        <mc:AlternateContent>
          <mc:Choice Requires="wps">
            <w:drawing>
              <wp:anchor distT="0" distB="0" distL="114300" distR="114300" simplePos="0" relativeHeight="251750400" behindDoc="0" locked="0" layoutInCell="0" allowOverlap="1">
                <wp:simplePos x="0" y="0"/>
                <wp:positionH relativeFrom="column">
                  <wp:posOffset>6055995</wp:posOffset>
                </wp:positionH>
                <wp:positionV relativeFrom="paragraph">
                  <wp:posOffset>45720</wp:posOffset>
                </wp:positionV>
                <wp:extent cx="831215" cy="0"/>
                <wp:effectExtent l="22225" t="67310" r="13335" b="6604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1215" cy="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5pt,3.6pt" to="54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" o:allowincell="f" strokeweight="2pt">
                <v:stroke endarrow="block"/>
              </v:line>
            </w:pict>
          </mc:Fallback>
        </mc:AlternateContent>
      </w:r>
    </w:p>
    <w:p w:rsidR="00B40E09" w:rsidRDefault="00B40E09" w:rsidP="00B40E09">
      <w:pPr>
        <w:tabs>
          <w:tab w:val="left" w:pos="1260"/>
          <w:tab w:val="left" w:pos="10060"/>
        </w:tabs>
      </w:pPr>
      <w:r>
        <w:tab/>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45280" behindDoc="0" locked="0" layoutInCell="0" allowOverlap="1">
                <wp:simplePos x="0" y="0"/>
                <wp:positionH relativeFrom="column">
                  <wp:posOffset>7084060</wp:posOffset>
                </wp:positionH>
                <wp:positionV relativeFrom="paragraph">
                  <wp:posOffset>92710</wp:posOffset>
                </wp:positionV>
                <wp:extent cx="1327150" cy="1056640"/>
                <wp:effectExtent l="12065" t="8890" r="13335" b="10795"/>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0" cy="1056640"/>
                        </a:xfrm>
                        <a:prstGeom prst="rect">
                          <a:avLst/>
                        </a:prstGeom>
                        <a:solidFill>
                          <a:srgbClr val="FFFFFF"/>
                        </a:solidFill>
                        <a:ln w="9525">
                          <a:solidFill>
                            <a:srgbClr val="000000"/>
                          </a:solidFill>
                          <a:miter lim="800000"/>
                          <a:headEnd/>
                          <a:tailEnd/>
                        </a:ln>
                      </wps:spPr>
                      <wps:txbx>
                        <w:txbxContent>
                          <w:p w:rsidR="00B40E09" w:rsidRDefault="00B40E09" w:rsidP="00B40E09">
                            <w:pPr>
                              <w:jc w:val="center"/>
                              <w:rPr>
                                <w:b/>
                                <w:sz w:val="24"/>
                              </w:rPr>
                            </w:pPr>
                            <w:r>
                              <w:rPr>
                                <w:bCs/>
                                <w:sz w:val="24"/>
                              </w:rPr>
                              <w:t>Асосий воситалар ва номоддий а</w:t>
                            </w:r>
                            <w:r>
                              <w:rPr>
                                <w:bCs/>
                                <w:sz w:val="24"/>
                              </w:rPr>
                              <w:t>к</w:t>
                            </w:r>
                            <w:r>
                              <w:rPr>
                                <w:bCs/>
                                <w:sz w:val="24"/>
                              </w:rPr>
                              <w:t>тивларни</w:t>
                            </w:r>
                            <w:r>
                              <w:rPr>
                                <w:b/>
                                <w:sz w:val="24"/>
                              </w:rPr>
                              <w:t xml:space="preserve"> </w:t>
                            </w:r>
                            <w:r>
                              <w:rPr>
                                <w:bCs/>
                                <w:sz w:val="24"/>
                              </w:rPr>
                              <w:t>сотиш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2" o:spid="_x0000_s1041" type="#_x0000_t202" style="position:absolute;margin-left:557.8pt;margin-top:7.3pt;width:104.5pt;height:83.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" o:allowincell="f">
                <v:textbox>
                  <w:txbxContent>
                    <w:p w:rsidR="00B40E09" w:rsidRDefault="00B40E09" w:rsidP="00B40E09">
                      <w:pPr>
                        <w:jc w:val="center"/>
                        <w:rPr>
                          <w:b/>
                          <w:sz w:val="24"/>
                        </w:rPr>
                      </w:pPr>
                      <w:r>
                        <w:rPr>
                          <w:bCs/>
                          <w:sz w:val="24"/>
                        </w:rPr>
                        <w:t>Асосий воситалар ва номоддий а</w:t>
                      </w:r>
                      <w:r>
                        <w:rPr>
                          <w:bCs/>
                          <w:sz w:val="24"/>
                        </w:rPr>
                        <w:t>к</w:t>
                      </w:r>
                      <w:r>
                        <w:rPr>
                          <w:bCs/>
                          <w:sz w:val="24"/>
                        </w:rPr>
                        <w:t>тивларни</w:t>
                      </w:r>
                      <w:r>
                        <w:rPr>
                          <w:b/>
                          <w:sz w:val="24"/>
                        </w:rPr>
                        <w:t xml:space="preserve"> </w:t>
                      </w:r>
                      <w:r>
                        <w:rPr>
                          <w:bCs/>
                          <w:sz w:val="24"/>
                        </w:rPr>
                        <w:t>сотиш</w:t>
                      </w:r>
                    </w:p>
                  </w:txbxContent>
                </v:textbox>
              </v:shape>
            </w:pict>
          </mc:Fallback>
        </mc:AlternateContent>
      </w:r>
      <w:r>
        <w:rPr>
          <w:noProof/>
          <w:lang w:val="en-US" w:eastAsia="en-US"/>
        </w:rPr>
        <mc:AlternateContent>
          <mc:Choice Requires="wps">
            <w:drawing>
              <wp:anchor distT="0" distB="0" distL="114300" distR="114300" simplePos="0" relativeHeight="251753472" behindDoc="0" locked="0" layoutInCell="0" allowOverlap="1">
                <wp:simplePos x="0" y="0"/>
                <wp:positionH relativeFrom="column">
                  <wp:posOffset>2493645</wp:posOffset>
                </wp:positionH>
                <wp:positionV relativeFrom="paragraph">
                  <wp:posOffset>205740</wp:posOffset>
                </wp:positionV>
                <wp:extent cx="949960" cy="0"/>
                <wp:effectExtent l="12700" t="64770" r="27940" b="6858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35pt,16.2pt" to="271.1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" o:allowincell="f" strokeweight="2pt">
                <v:stroke endarrow="block"/>
              </v:line>
            </w:pict>
          </mc:Fallback>
        </mc:AlternateContent>
      </w:r>
      <w:r>
        <w:rPr>
          <w:noProof/>
          <w:lang w:val="en-US" w:eastAsia="en-US"/>
        </w:rPr>
        <mc:AlternateContent>
          <mc:Choice Requires="wps">
            <w:drawing>
              <wp:anchor distT="0" distB="0" distL="114300" distR="114300" simplePos="0" relativeHeight="251749376" behindDoc="0" locked="0" layoutInCell="0" allowOverlap="1">
                <wp:simplePos x="0" y="0"/>
                <wp:positionH relativeFrom="column">
                  <wp:posOffset>6055995</wp:posOffset>
                </wp:positionH>
                <wp:positionV relativeFrom="paragraph">
                  <wp:posOffset>205740</wp:posOffset>
                </wp:positionV>
                <wp:extent cx="831215" cy="0"/>
                <wp:effectExtent l="12700" t="64770" r="22860" b="6858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5pt,16.2pt" to="542.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" o:allowincell="f" strokeweight="2pt">
                <v:stroke endarrow="block"/>
              </v:line>
            </w:pict>
          </mc:Fallback>
        </mc:AlternateContent>
      </w:r>
    </w:p>
    <w:p w:rsidR="00B40E09" w:rsidRDefault="00B40E09" w:rsidP="00B40E09">
      <w:pPr>
        <w:tabs>
          <w:tab w:val="left" w:pos="1260"/>
        </w:tabs>
      </w:pPr>
      <w:r>
        <w:rPr>
          <w:b/>
          <w:noProof/>
          <w:lang w:val="en-US" w:eastAsia="en-US"/>
        </w:rPr>
        <mc:AlternateContent>
          <mc:Choice Requires="wps">
            <w:drawing>
              <wp:anchor distT="0" distB="0" distL="114300" distR="114300" simplePos="0" relativeHeight="251743232" behindDoc="0" locked="0" layoutInCell="0" allowOverlap="1">
                <wp:simplePos x="0" y="0"/>
                <wp:positionH relativeFrom="column">
                  <wp:posOffset>712470</wp:posOffset>
                </wp:positionH>
                <wp:positionV relativeFrom="paragraph">
                  <wp:posOffset>69215</wp:posOffset>
                </wp:positionV>
                <wp:extent cx="1518285" cy="393700"/>
                <wp:effectExtent l="12700" t="8255" r="12065" b="7620"/>
                <wp:wrapNone/>
                <wp:docPr id="79" name="Поле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8285" cy="39370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Бош=а =арзлар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9" o:spid="_x0000_s1042" type="#_x0000_t202" style="position:absolute;margin-left:56.1pt;margin-top:5.45pt;width:119.55pt;height:31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" o:allowincell="f">
                <v:textbox>
                  <w:txbxContent>
                    <w:p w:rsidR="00B40E09" w:rsidRDefault="00B40E09" w:rsidP="00B40E09">
                      <w:pPr>
                        <w:pStyle w:val="21"/>
                        <w:rPr>
                          <w:sz w:val="24"/>
                          <w:u w:val="none"/>
                        </w:rPr>
                      </w:pPr>
                      <w:r>
                        <w:rPr>
                          <w:sz w:val="24"/>
                          <w:u w:val="none"/>
                        </w:rPr>
                        <w:t>Бош=а =арзлар</w:t>
                      </w:r>
                    </w:p>
                  </w:txbxContent>
                </v:textbox>
              </v:shape>
            </w:pict>
          </mc:Fallback>
        </mc:AlternateContent>
      </w:r>
      <w:r>
        <w:rPr>
          <w:noProof/>
          <w:lang w:val="en-US" w:eastAsia="en-US"/>
        </w:rPr>
        <mc:AlternateContent>
          <mc:Choice Requires="wps">
            <w:drawing>
              <wp:anchor distT="0" distB="0" distL="114300" distR="114300" simplePos="0" relativeHeight="251754496" behindDoc="0" locked="0" layoutInCell="0" allowOverlap="1">
                <wp:simplePos x="0" y="0"/>
                <wp:positionH relativeFrom="column">
                  <wp:posOffset>2493645</wp:posOffset>
                </wp:positionH>
                <wp:positionV relativeFrom="paragraph">
                  <wp:posOffset>172085</wp:posOffset>
                </wp:positionV>
                <wp:extent cx="949960" cy="0"/>
                <wp:effectExtent l="22225" t="63500" r="18415" b="6032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9960" cy="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35pt,13.55pt" to="271.1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" o:allowincell="f" strokeweight="2pt">
                <v:stroke endarrow="block"/>
              </v:line>
            </w:pict>
          </mc:Fallback>
        </mc:AlternateContent>
      </w:r>
    </w:p>
    <w:p w:rsidR="00B40E09" w:rsidRDefault="00B40E09" w:rsidP="00B40E09">
      <w:pPr>
        <w:tabs>
          <w:tab w:val="left" w:pos="1260"/>
        </w:tabs>
      </w:pPr>
      <w:r>
        <w:rPr>
          <w:noProof/>
          <w:lang w:val="en-US" w:eastAsia="en-US"/>
        </w:rPr>
        <mc:AlternateContent>
          <mc:Choice Requires="wps">
            <w:drawing>
              <wp:anchor distT="0" distB="0" distL="114300" distR="114300" simplePos="0" relativeHeight="251751424" behindDoc="0" locked="0" layoutInCell="0" allowOverlap="1">
                <wp:simplePos x="0" y="0"/>
                <wp:positionH relativeFrom="column">
                  <wp:posOffset>6055995</wp:posOffset>
                </wp:positionH>
                <wp:positionV relativeFrom="paragraph">
                  <wp:posOffset>80010</wp:posOffset>
                </wp:positionV>
                <wp:extent cx="831215" cy="0"/>
                <wp:effectExtent l="22225" t="61595" r="13335" b="6223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1215" cy="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5pt,6.3pt" to="542.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" o:allowincell="f" strokeweight="2pt">
                <v:stroke endarrow="block"/>
              </v:line>
            </w:pict>
          </mc:Fallback>
        </mc:AlternateContent>
      </w:r>
    </w:p>
    <w:p w:rsidR="00B40E09" w:rsidRDefault="00B40E09" w:rsidP="00B40E09">
      <w:pPr>
        <w:pStyle w:val="af5"/>
        <w:tabs>
          <w:tab w:val="clear" w:pos="4677"/>
          <w:tab w:val="clear" w:pos="9355"/>
          <w:tab w:val="left" w:pos="1260"/>
        </w:tabs>
        <w:rPr>
          <w:noProof/>
          <w:lang w:val="ru-RU"/>
        </w:rPr>
      </w:pPr>
      <w:r>
        <w:rPr>
          <w:noProof/>
          <w:lang w:val="en-US" w:eastAsia="en-US"/>
        </w:rPr>
        <mc:AlternateContent>
          <mc:Choice Requires="wps">
            <w:drawing>
              <wp:anchor distT="0" distB="0" distL="114300" distR="114300" simplePos="0" relativeHeight="251780096" behindDoc="0" locked="0" layoutInCell="0" allowOverlap="1">
                <wp:simplePos x="0" y="0"/>
                <wp:positionH relativeFrom="column">
                  <wp:posOffset>712470</wp:posOffset>
                </wp:positionH>
                <wp:positionV relativeFrom="paragraph">
                  <wp:posOffset>111760</wp:posOffset>
                </wp:positionV>
                <wp:extent cx="1533525" cy="721360"/>
                <wp:effectExtent l="12700" t="12065" r="6350" b="9525"/>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721360"/>
                        </a:xfrm>
                        <a:prstGeom prst="rect">
                          <a:avLst/>
                        </a:prstGeom>
                        <a:solidFill>
                          <a:srgbClr val="FFFFFF"/>
                        </a:solidFill>
                        <a:ln w="9525">
                          <a:solidFill>
                            <a:srgbClr val="000000"/>
                          </a:solidFill>
                          <a:miter lim="800000"/>
                          <a:headEnd/>
                          <a:tailEnd/>
                        </a:ln>
                      </wps:spPr>
                      <wps:txbx>
                        <w:txbxContent>
                          <w:p w:rsidR="00B40E09" w:rsidRDefault="00B40E09" w:rsidP="00B40E09">
                            <w:pPr>
                              <w:pStyle w:val="Normal"/>
                              <w:jc w:val="center"/>
                              <w:rPr>
                                <w:rFonts w:ascii="Bodo_uzb" w:hAnsi="Bodo_uzb"/>
                                <w:szCs w:val="28"/>
                              </w:rPr>
                            </w:pPr>
                            <w:r>
                              <w:rPr>
                                <w:rFonts w:ascii="Bodo_uzb" w:hAnsi="Bodo_uzb"/>
                                <w:szCs w:val="28"/>
                              </w:rPr>
                              <w:t>+арз =имматли =о\озларни чи=ариш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43" style="position:absolute;margin-left:56.1pt;margin-top:8.8pt;width:120.75pt;height:56.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" o:allowincell="f">
                <v:textbox>
                  <w:txbxContent>
                    <w:p w:rsidR="00B40E09" w:rsidRDefault="00B40E09" w:rsidP="00B40E09">
                      <w:pPr>
                        <w:pStyle w:val="Normal"/>
                        <w:jc w:val="center"/>
                        <w:rPr>
                          <w:rFonts w:ascii="Bodo_uzb" w:hAnsi="Bodo_uzb"/>
                          <w:szCs w:val="28"/>
                        </w:rPr>
                      </w:pPr>
                      <w:r>
                        <w:rPr>
                          <w:rFonts w:ascii="Bodo_uzb" w:hAnsi="Bodo_uzb"/>
                          <w:szCs w:val="28"/>
                        </w:rPr>
                        <w:t>+арз =имматли =о\озларни чи=ариш</w:t>
                      </w:r>
                    </w:p>
                  </w:txbxContent>
                </v:textbox>
              </v:rect>
            </w:pict>
          </mc:Fallback>
        </mc:AlternateContent>
      </w:r>
    </w:p>
    <w:p w:rsidR="00B40E09" w:rsidRDefault="00B40E09" w:rsidP="00B40E09">
      <w:pPr>
        <w:tabs>
          <w:tab w:val="left" w:pos="1260"/>
        </w:tabs>
      </w:pPr>
    </w:p>
    <w:p w:rsidR="00B40E09" w:rsidRDefault="00B40E09" w:rsidP="00B40E09">
      <w:pPr>
        <w:pStyle w:val="51"/>
        <w:tabs>
          <w:tab w:val="left" w:pos="1260"/>
        </w:tabs>
        <w:sectPr w:rsidR="00B40E09">
          <w:type w:val="evenPage"/>
          <w:pgSz w:w="16838" w:h="11906" w:orient="landscape" w:code="9"/>
          <w:pgMar w:top="1418" w:right="1418" w:bottom="1418" w:left="1418" w:header="720" w:footer="720" w:gutter="0"/>
          <w:cols w:space="720"/>
          <w:docGrid w:linePitch="286"/>
        </w:sectPr>
      </w:pPr>
      <w:r>
        <w:rPr>
          <w:noProof/>
          <w:lang w:val="en-US" w:eastAsia="en-US"/>
        </w:rPr>
        <mc:AlternateContent>
          <mc:Choice Requires="wps">
            <w:drawing>
              <wp:anchor distT="0" distB="0" distL="114300" distR="114300" simplePos="0" relativeHeight="251781120" behindDoc="0" locked="0" layoutInCell="0" allowOverlap="1">
                <wp:simplePos x="0" y="0"/>
                <wp:positionH relativeFrom="column">
                  <wp:posOffset>712470</wp:posOffset>
                </wp:positionH>
                <wp:positionV relativeFrom="paragraph">
                  <wp:posOffset>497205</wp:posOffset>
                </wp:positionV>
                <wp:extent cx="1533525" cy="542290"/>
                <wp:effectExtent l="12700" t="6350" r="6350" b="1333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542290"/>
                        </a:xfrm>
                        <a:prstGeom prst="rect">
                          <a:avLst/>
                        </a:prstGeom>
                        <a:solidFill>
                          <a:srgbClr val="FFFFFF"/>
                        </a:solidFill>
                        <a:ln w="9525">
                          <a:solidFill>
                            <a:srgbClr val="000000"/>
                          </a:solidFill>
                          <a:miter lim="800000"/>
                          <a:headEnd/>
                          <a:tailEnd/>
                        </a:ln>
                      </wps:spPr>
                      <wps:txbx>
                        <w:txbxContent>
                          <w:p w:rsidR="00B40E09" w:rsidRDefault="00B40E09" w:rsidP="00B40E09">
                            <w:pPr>
                              <w:jc w:val="center"/>
                              <w:rPr>
                                <w:sz w:val="24"/>
                              </w:rPr>
                            </w:pPr>
                            <w:r>
                              <w:rPr>
                                <w:sz w:val="24"/>
                              </w:rPr>
                              <w:t>Мабла\ларнинг =айта бащоланиши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44" style="position:absolute;left:0;text-align:left;margin-left:56.1pt;margin-top:39.15pt;width:120.75pt;height:42.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" o:allowincell="f">
                <v:textbox>
                  <w:txbxContent>
                    <w:p w:rsidR="00B40E09" w:rsidRDefault="00B40E09" w:rsidP="00B40E09">
                      <w:pPr>
                        <w:jc w:val="center"/>
                        <w:rPr>
                          <w:sz w:val="24"/>
                        </w:rPr>
                      </w:pPr>
                      <w:r>
                        <w:rPr>
                          <w:sz w:val="24"/>
                        </w:rPr>
                        <w:t>Мабла\ларнинг =айта бащоланиши</w:t>
                      </w:r>
                    </w:p>
                  </w:txbxContent>
                </v:textbox>
              </v:rect>
            </w:pict>
          </mc:Fallback>
        </mc:AlternateContent>
      </w:r>
      <w:r>
        <w:rPr>
          <w:b w:val="0"/>
          <w:noProof/>
          <w:lang w:val="en-US" w:eastAsia="en-US"/>
        </w:rPr>
        <mc:AlternateContent>
          <mc:Choice Requires="wps">
            <w:drawing>
              <wp:anchor distT="0" distB="0" distL="114300" distR="114300" simplePos="0" relativeHeight="251746304" behindDoc="0" locked="0" layoutInCell="1" allowOverlap="1">
                <wp:simplePos x="0" y="0"/>
                <wp:positionH relativeFrom="column">
                  <wp:posOffset>7086600</wp:posOffset>
                </wp:positionH>
                <wp:positionV relativeFrom="paragraph">
                  <wp:posOffset>249555</wp:posOffset>
                </wp:positionV>
                <wp:extent cx="1371600" cy="865505"/>
                <wp:effectExtent l="5080" t="6350" r="13970" b="1397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65505"/>
                        </a:xfrm>
                        <a:prstGeom prst="rect">
                          <a:avLst/>
                        </a:prstGeom>
                        <a:solidFill>
                          <a:srgbClr val="FFFFFF"/>
                        </a:solidFill>
                        <a:ln w="9525">
                          <a:solidFill>
                            <a:srgbClr val="000000"/>
                          </a:solidFill>
                          <a:miter lim="800000"/>
                          <a:headEnd/>
                          <a:tailEnd/>
                        </a:ln>
                      </wps:spPr>
                      <wps:txbx>
                        <w:txbxContent>
                          <w:p w:rsidR="00B40E09" w:rsidRDefault="00B40E09" w:rsidP="00B40E09">
                            <w:pPr>
                              <w:pStyle w:val="23"/>
                            </w:pPr>
                          </w:p>
                          <w:p w:rsidR="00B40E09" w:rsidRDefault="00B40E09" w:rsidP="00B40E09">
                            <w:pPr>
                              <w:pStyle w:val="23"/>
                              <w:jc w:val="center"/>
                              <w:rPr>
                                <w:sz w:val="24"/>
                              </w:rPr>
                            </w:pPr>
                            <w:r>
                              <w:rPr>
                                <w:sz w:val="24"/>
                              </w:rPr>
                              <w:t>Молиявий инвест</w:t>
                            </w:r>
                            <w:r>
                              <w:rPr>
                                <w:sz w:val="24"/>
                              </w:rPr>
                              <w:t>и</w:t>
                            </w:r>
                            <w:r>
                              <w:rPr>
                                <w:sz w:val="24"/>
                              </w:rPr>
                              <w:t>циялар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45" type="#_x0000_t202" style="position:absolute;left:0;text-align:left;margin-left:558pt;margin-top:19.65pt;width:108pt;height:68.1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">
                <v:textbox>
                  <w:txbxContent>
                    <w:p w:rsidR="00B40E09" w:rsidRDefault="00B40E09" w:rsidP="00B40E09">
                      <w:pPr>
                        <w:pStyle w:val="23"/>
                      </w:pPr>
                    </w:p>
                    <w:p w:rsidR="00B40E09" w:rsidRDefault="00B40E09" w:rsidP="00B40E09">
                      <w:pPr>
                        <w:pStyle w:val="23"/>
                        <w:jc w:val="center"/>
                        <w:rPr>
                          <w:sz w:val="24"/>
                        </w:rPr>
                      </w:pPr>
                      <w:r>
                        <w:rPr>
                          <w:sz w:val="24"/>
                        </w:rPr>
                        <w:t>Молиявий инвест</w:t>
                      </w:r>
                      <w:r>
                        <w:rPr>
                          <w:sz w:val="24"/>
                        </w:rPr>
                        <w:t>и</w:t>
                      </w:r>
                      <w:r>
                        <w:rPr>
                          <w:sz w:val="24"/>
                        </w:rPr>
                        <w:t>циялар</w:t>
                      </w:r>
                    </w:p>
                  </w:txbxContent>
                </v:textbox>
              </v:shape>
            </w:pict>
          </mc:Fallback>
        </mc:AlternateContent>
      </w:r>
      <w:r>
        <w:tab/>
      </w:r>
    </w:p>
    <w:p w:rsidR="00B40E09" w:rsidRDefault="00B40E09" w:rsidP="00B40E09">
      <w:pPr>
        <w:ind w:left="567"/>
        <w:jc w:val="center"/>
        <w:rPr>
          <w:b/>
          <w:sz w:val="32"/>
          <w:szCs w:val="32"/>
        </w:rPr>
      </w:pPr>
      <w:r>
        <w:rPr>
          <w:b/>
          <w:sz w:val="32"/>
          <w:szCs w:val="32"/>
        </w:rPr>
        <w:lastRenderedPageBreak/>
        <w:t>2.Тадбиркорлик субъектларида пул маблағларининг тушуми ва сарфланиши режасини ишлаб чиқиш ҳамда бошқариш</w:t>
      </w:r>
    </w:p>
    <w:p w:rsidR="00B40E09" w:rsidRDefault="00B40E09" w:rsidP="00B40E09">
      <w:pPr>
        <w:ind w:left="567"/>
        <w:jc w:val="center"/>
        <w:rPr>
          <w:b/>
          <w:sz w:val="32"/>
          <w:szCs w:val="32"/>
        </w:rPr>
      </w:pPr>
    </w:p>
    <w:p w:rsidR="00B40E09" w:rsidRDefault="00B40E09" w:rsidP="00B40E09">
      <w:pPr>
        <w:ind w:firstLine="567"/>
        <w:jc w:val="both"/>
      </w:pPr>
      <w:r>
        <w:t>Пул оқимларини бошқариш бутун субъект молиявий фаолиятини бошқариш тизимининг муҳим таркибий қисми ҳисобланади. У субъектнинг  молиявий бошқарувида  турли шаклдаги вазифаларни ечишда ва унинг субъект молиявий менежментининг бош мақсадига қаратилганлигини талаб этади.</w:t>
      </w:r>
    </w:p>
    <w:p w:rsidR="00B40E09" w:rsidRDefault="00B40E09" w:rsidP="00B40E09">
      <w:pPr>
        <w:ind w:firstLine="567"/>
        <w:jc w:val="both"/>
      </w:pPr>
      <w:r>
        <w:t>Кичик тадбиркорлик субъектининг пул оқимларини бошқариш ж</w:t>
      </w:r>
      <w:r>
        <w:t>а</w:t>
      </w:r>
      <w:r>
        <w:t xml:space="preserve">раёни қуйидаги асосий тамойиллар асосида амалга оширилади. </w:t>
      </w:r>
    </w:p>
    <w:p w:rsidR="00B40E09" w:rsidRDefault="00B40E09" w:rsidP="00B40E09">
      <w:pPr>
        <w:jc w:val="both"/>
      </w:pPr>
      <w:r>
        <w:t xml:space="preserve"> </w:t>
      </w:r>
      <w:r>
        <w:tab/>
      </w:r>
      <w:r>
        <w:rPr>
          <w:b/>
          <w:i/>
          <w:iCs/>
        </w:rPr>
        <w:t>1. Ахборотларнинг ишончлилиги тамойили</w:t>
      </w:r>
      <w:r>
        <w:t>. Ҳар қандай бошқариладиган тизим, шунингдек, субъект пул оқимларини бошқаришда ҳам зарурий ахборот базаси билан таъминланиши керак бўлади. Бундай ахборот базаларига эга бўлиш ўз-ўзидан маълум қийинчиликларни  ҳал қилишни талаб этади. Айниқса, молиявий ҳисоботлар тузиш ва улардан фойдаланишда ягона бухгалтерия ҳисоботларини халқаро стандартлар асосида ташқил этишни шаклланитириш ва бошқалар бу тамойилга та</w:t>
      </w:r>
      <w:r>
        <w:t>я</w:t>
      </w:r>
      <w:r>
        <w:t>нилишини яққол кўрсатади.</w:t>
      </w:r>
    </w:p>
    <w:p w:rsidR="00B40E09" w:rsidRDefault="00B40E09" w:rsidP="00B40E09">
      <w:pPr>
        <w:tabs>
          <w:tab w:val="left" w:pos="748"/>
        </w:tabs>
        <w:ind w:firstLine="748"/>
        <w:jc w:val="both"/>
      </w:pPr>
      <w:r>
        <w:rPr>
          <w:b/>
          <w:i/>
          <w:iCs/>
        </w:rPr>
        <w:t>2. Баланслаштирилиши тамойили</w:t>
      </w:r>
      <w:r>
        <w:rPr>
          <w:i/>
          <w:iCs/>
        </w:rPr>
        <w:t>.</w:t>
      </w:r>
      <w:r>
        <w:t xml:space="preserve"> Субъектлар пул оқимларини  бошқариш кўпроқ унинг таркибий гуруҳланишидаги асосий шакллар б</w:t>
      </w:r>
      <w:r>
        <w:t>и</w:t>
      </w:r>
      <w:r>
        <w:t>лан узвий боғлиқ бўлиб, бу жараёнларни бир-бирига маълумотларнинг мослиги ва турли шаклдалиги билан алоҳида ажралиб туради. Ушбу т</w:t>
      </w:r>
      <w:r>
        <w:t>а</w:t>
      </w:r>
      <w:r>
        <w:t>мойил субъект пул оқимларини  асосий шакллари, ҳажми, вақт орал</w:t>
      </w:r>
      <w:r>
        <w:t>и</w:t>
      </w:r>
      <w:r>
        <w:t>ғи ва бошқа хусусиятларига қараб мувозанатлаштиришни талаб этади. Субъектнинг пул оқимларини бошқариш жараёнларида  пул оқими  ва ундан фойдаланишни мақбуллаштирилишини кўзда тутади.</w:t>
      </w:r>
    </w:p>
    <w:p w:rsidR="00B40E09" w:rsidRDefault="00B40E09" w:rsidP="00B40E09">
      <w:pPr>
        <w:ind w:firstLine="561"/>
        <w:jc w:val="both"/>
      </w:pPr>
      <w:r>
        <w:rPr>
          <w:b/>
          <w:i/>
          <w:iCs/>
        </w:rPr>
        <w:t xml:space="preserve"> 3. Самарадорликни таъминлаш тамойили</w:t>
      </w:r>
      <w:r>
        <w:rPr>
          <w:i/>
          <w:iCs/>
        </w:rPr>
        <w:t>.</w:t>
      </w:r>
      <w:r>
        <w:t xml:space="preserve"> Субъект пул оқимларини бошқаришда маълум бир вақтда пул маблағларининг тушумини ва сарфланишининг бир меъёрдалигини, бўш турган пул маблағларининг а</w:t>
      </w:r>
      <w:r>
        <w:t>к</w:t>
      </w:r>
      <w:r>
        <w:t>тивлигини ошириш, инфляция даражасини пасайтириш, муайян вақтдаги қиймат баҳосини самарали ташкил этишга қаратилади. Бу тамойилга субъект молиявий инвестицияларини ҳаракатлантириш йўли билан пул оқимларини самарали бошқариш ва бошқалар киради.</w:t>
      </w:r>
    </w:p>
    <w:p w:rsidR="00B40E09" w:rsidRDefault="00B40E09" w:rsidP="00B40E09">
      <w:pPr>
        <w:ind w:firstLine="561"/>
        <w:jc w:val="both"/>
      </w:pPr>
      <w:r>
        <w:rPr>
          <w:b/>
          <w:i/>
          <w:iCs/>
        </w:rPr>
        <w:t>4. Ликвидликни таъминлаш тамойили.</w:t>
      </w:r>
      <w:r>
        <w:t xml:space="preserve"> Субъект пул оқимларининг алоҳида шакллари бўйича юқори даражадаги маромсизлик юзага келиши натижасида вақтинча пул дефицити пайдо бўлиб, унинг л</w:t>
      </w:r>
      <w:r>
        <w:t>и</w:t>
      </w:r>
      <w:r>
        <w:t>квидлик даражасига салбий таъсир кўрсатади. Шунинг учун субъект пул оқимларини бошқаришнинг даврларида бу оқимлар ликвидлилигини ета</w:t>
      </w:r>
      <w:r>
        <w:t>р</w:t>
      </w:r>
      <w:r>
        <w:t>ли даражада  таъминлаш зарур.</w:t>
      </w:r>
    </w:p>
    <w:p w:rsidR="00B40E09" w:rsidRDefault="00B40E09" w:rsidP="00B40E09">
      <w:pPr>
        <w:ind w:firstLine="561"/>
        <w:jc w:val="both"/>
      </w:pPr>
      <w:r>
        <w:t xml:space="preserve">Пул маблағлари режасини тузишда молиявий ҳисобот моддаларидан фойдаланиб, субъект тўғрисида атрофлича маълумот олинади, шу асосда </w:t>
      </w:r>
      <w:r>
        <w:lastRenderedPageBreak/>
        <w:t>корхонада пул маблағларининг тушуми ва сарфланиши, шунингдек, молиявий ҳолат,  пул маблағларининг ҳаракатининг фаоллик даражаси таҳлил этилади.</w:t>
      </w:r>
    </w:p>
    <w:p w:rsidR="00B40E09" w:rsidRDefault="00B40E09" w:rsidP="00B40E09">
      <w:pPr>
        <w:ind w:firstLine="561"/>
        <w:jc w:val="both"/>
      </w:pPr>
      <w:r>
        <w:t>«Пул оқимлари тўғрисида ҳисобот»да субъектнинг молиявий ресур</w:t>
      </w:r>
      <w:r>
        <w:t>с</w:t>
      </w:r>
      <w:r>
        <w:t>лари таркибидаги ўзгаришлар ва пул маблағларининг ҳаракати, хусусан, ж</w:t>
      </w:r>
      <w:r>
        <w:t>о</w:t>
      </w:r>
      <w:r>
        <w:t>рий хўжалик фаолияти жараёнида бу маблағларнинг келиб тушиши, са</w:t>
      </w:r>
      <w:r>
        <w:t>р</w:t>
      </w:r>
      <w:r>
        <w:t>фланиши, йил боши ва охиридаги қолдиғи, шунингдек, инвестиция ва м</w:t>
      </w:r>
      <w:r>
        <w:t>о</w:t>
      </w:r>
      <w:r>
        <w:t>лиявий фаолиятга йўналтирилган қисми  акс эттирилади.</w:t>
      </w:r>
    </w:p>
    <w:p w:rsidR="00B40E09" w:rsidRDefault="00B40E09" w:rsidP="00B40E09">
      <w:pPr>
        <w:jc w:val="both"/>
      </w:pPr>
      <w:r>
        <w:tab/>
        <w:t xml:space="preserve">Пул оқимларини бошқаришда молиявий ахборотлар билан ишлаш жараёнидаги энг муҳим жиҳатларидан бири субъект фаолияти, хусусан, унинг хўжалик фаолияти ҳақида алоҳида хулосалар чиқариш учун зарур бўладиган қатор кўрсаткичлардан фойдаланилади. </w:t>
      </w:r>
    </w:p>
    <w:p w:rsidR="00B40E09" w:rsidRDefault="00B40E09" w:rsidP="00B40E09">
      <w:pPr>
        <w:jc w:val="both"/>
      </w:pPr>
      <w:r>
        <w:tab/>
        <w:t>Субъектнинг бирорта жорий молиявий режасини ҳам, йирик хўжалик операцияларини ҳам  пул оқимлари режаси тузмасдан амалга ошириш иложи йўқ. Чунки, барча шаклдаги пул маблағларини режала</w:t>
      </w:r>
      <w:r>
        <w:t>ш</w:t>
      </w:r>
      <w:r>
        <w:t xml:space="preserve">тиришда пулнинг тушум ва чиқимлари кўрсаткичлари асосий ҳужжат ҳисобланган жорий молиявий режанинг муҳим таркибий қисмини ташкил қилади(9-жадвал).  </w:t>
      </w:r>
    </w:p>
    <w:p w:rsidR="00B40E09" w:rsidRDefault="00B40E09" w:rsidP="00B40E09">
      <w:pPr>
        <w:jc w:val="right"/>
        <w:rPr>
          <w:b/>
        </w:rPr>
      </w:pPr>
      <w:r>
        <w:tab/>
        <w:t xml:space="preserve">                                                       9</w:t>
      </w:r>
      <w:r>
        <w:rPr>
          <w:b/>
        </w:rPr>
        <w:t>-жадвал</w:t>
      </w:r>
    </w:p>
    <w:p w:rsidR="00B40E09" w:rsidRDefault="00B40E09" w:rsidP="00B40E09">
      <w:pPr>
        <w:jc w:val="center"/>
        <w:rPr>
          <w:rFonts w:ascii="Times New Roman" w:hAnsi="Times New Roman"/>
          <w:b/>
        </w:rPr>
      </w:pPr>
      <w:r>
        <w:rPr>
          <w:b/>
        </w:rPr>
        <w:t>Тадбиркорлик субъектларида пул маблағларини тушуми ва сарфланиши режасининг тахминий тузилиши</w:t>
      </w:r>
    </w:p>
    <w:p w:rsidR="00B40E09" w:rsidRDefault="00B40E09" w:rsidP="00B40E09">
      <w:pPr>
        <w:jc w:val="both"/>
      </w:pPr>
      <w:r>
        <w:t xml:space="preserve"> </w:t>
      </w: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4"/>
        <w:gridCol w:w="748"/>
        <w:gridCol w:w="748"/>
        <w:gridCol w:w="748"/>
        <w:gridCol w:w="699"/>
        <w:gridCol w:w="49"/>
        <w:gridCol w:w="423"/>
        <w:gridCol w:w="49"/>
        <w:gridCol w:w="1731"/>
      </w:tblGrid>
      <w:tr w:rsidR="00B40E09" w:rsidTr="00166FE8">
        <w:tblPrEx>
          <w:tblCellMar>
            <w:top w:w="0" w:type="dxa"/>
            <w:bottom w:w="0" w:type="dxa"/>
          </w:tblCellMar>
        </w:tblPrEx>
        <w:trPr>
          <w:cantSplit/>
          <w:trHeight w:val="268"/>
        </w:trPr>
        <w:tc>
          <w:tcPr>
            <w:tcW w:w="4114" w:type="dxa"/>
            <w:vMerge w:val="restart"/>
          </w:tcPr>
          <w:p w:rsidR="00B40E09" w:rsidRDefault="00B40E09" w:rsidP="00166FE8">
            <w:pPr>
              <w:jc w:val="center"/>
              <w:rPr>
                <w:b/>
                <w:sz w:val="18"/>
                <w:szCs w:val="18"/>
              </w:rPr>
            </w:pPr>
            <w:r>
              <w:rPr>
                <w:b/>
                <w:sz w:val="18"/>
                <w:szCs w:val="18"/>
              </w:rPr>
              <w:t>Кўрсаткичлар</w:t>
            </w:r>
          </w:p>
        </w:tc>
        <w:tc>
          <w:tcPr>
            <w:tcW w:w="2244" w:type="dxa"/>
            <w:gridSpan w:val="3"/>
          </w:tcPr>
          <w:p w:rsidR="00B40E09" w:rsidRDefault="00B40E09" w:rsidP="00166FE8">
            <w:pPr>
              <w:jc w:val="center"/>
              <w:rPr>
                <w:b/>
                <w:sz w:val="18"/>
                <w:szCs w:val="18"/>
              </w:rPr>
            </w:pPr>
            <w:r>
              <w:rPr>
                <w:b/>
                <w:sz w:val="18"/>
                <w:szCs w:val="18"/>
              </w:rPr>
              <w:t>Ойлар</w:t>
            </w:r>
          </w:p>
        </w:tc>
        <w:tc>
          <w:tcPr>
            <w:tcW w:w="699" w:type="dxa"/>
            <w:vMerge w:val="restart"/>
            <w:textDirection w:val="btLr"/>
            <w:vAlign w:val="center"/>
          </w:tcPr>
          <w:p w:rsidR="00B40E09" w:rsidRDefault="00B40E09" w:rsidP="00166FE8">
            <w:pPr>
              <w:ind w:left="113" w:right="113"/>
              <w:jc w:val="center"/>
              <w:rPr>
                <w:b/>
                <w:sz w:val="18"/>
                <w:szCs w:val="18"/>
              </w:rPr>
            </w:pPr>
            <w:r>
              <w:rPr>
                <w:b/>
                <w:sz w:val="18"/>
                <w:szCs w:val="18"/>
              </w:rPr>
              <w:t>Жами</w:t>
            </w:r>
          </w:p>
          <w:p w:rsidR="00B40E09" w:rsidRDefault="00B40E09" w:rsidP="00166FE8">
            <w:pPr>
              <w:ind w:left="113" w:right="113"/>
              <w:jc w:val="center"/>
              <w:rPr>
                <w:b/>
                <w:sz w:val="18"/>
                <w:szCs w:val="18"/>
              </w:rPr>
            </w:pPr>
            <w:r>
              <w:rPr>
                <w:b/>
                <w:sz w:val="18"/>
                <w:szCs w:val="18"/>
              </w:rPr>
              <w:t>1-чорак</w:t>
            </w:r>
          </w:p>
        </w:tc>
        <w:tc>
          <w:tcPr>
            <w:tcW w:w="472" w:type="dxa"/>
            <w:gridSpan w:val="2"/>
            <w:vMerge w:val="restart"/>
            <w:textDirection w:val="btLr"/>
            <w:vAlign w:val="center"/>
          </w:tcPr>
          <w:p w:rsidR="00B40E09" w:rsidRDefault="00B40E09" w:rsidP="00166FE8">
            <w:pPr>
              <w:ind w:left="113" w:right="113"/>
              <w:jc w:val="center"/>
              <w:rPr>
                <w:b/>
                <w:sz w:val="18"/>
                <w:szCs w:val="18"/>
              </w:rPr>
            </w:pPr>
            <w:r>
              <w:rPr>
                <w:b/>
                <w:sz w:val="18"/>
                <w:szCs w:val="18"/>
              </w:rPr>
              <w:t>Бошқалар</w:t>
            </w:r>
          </w:p>
        </w:tc>
        <w:tc>
          <w:tcPr>
            <w:tcW w:w="1780" w:type="dxa"/>
            <w:gridSpan w:val="2"/>
            <w:vMerge w:val="restart"/>
            <w:textDirection w:val="btLr"/>
            <w:vAlign w:val="center"/>
          </w:tcPr>
          <w:p w:rsidR="00B40E09" w:rsidRDefault="00B40E09" w:rsidP="00166FE8">
            <w:pPr>
              <w:ind w:left="113" w:right="113"/>
              <w:jc w:val="center"/>
              <w:rPr>
                <w:b/>
                <w:sz w:val="18"/>
                <w:szCs w:val="18"/>
              </w:rPr>
            </w:pPr>
            <w:r>
              <w:rPr>
                <w:b/>
                <w:sz w:val="18"/>
                <w:szCs w:val="18"/>
              </w:rPr>
              <w:t xml:space="preserve">Йил бўйича </w:t>
            </w:r>
            <w:r>
              <w:rPr>
                <w:b/>
                <w:sz w:val="18"/>
                <w:szCs w:val="18"/>
              </w:rPr>
              <w:br/>
              <w:t>ж</w:t>
            </w:r>
            <w:r>
              <w:rPr>
                <w:b/>
                <w:sz w:val="18"/>
                <w:szCs w:val="18"/>
              </w:rPr>
              <w:t>а</w:t>
            </w:r>
            <w:r>
              <w:rPr>
                <w:b/>
                <w:sz w:val="18"/>
                <w:szCs w:val="18"/>
              </w:rPr>
              <w:t>ми</w:t>
            </w:r>
          </w:p>
        </w:tc>
      </w:tr>
      <w:tr w:rsidR="00B40E09" w:rsidTr="00166FE8">
        <w:tblPrEx>
          <w:tblCellMar>
            <w:top w:w="0" w:type="dxa"/>
            <w:bottom w:w="0" w:type="dxa"/>
          </w:tblCellMar>
        </w:tblPrEx>
        <w:trPr>
          <w:cantSplit/>
          <w:trHeight w:val="207"/>
        </w:trPr>
        <w:tc>
          <w:tcPr>
            <w:tcW w:w="4114" w:type="dxa"/>
            <w:vMerge/>
          </w:tcPr>
          <w:p w:rsidR="00B40E09" w:rsidRDefault="00B40E09" w:rsidP="00166FE8">
            <w:pPr>
              <w:jc w:val="both"/>
              <w:rPr>
                <w:b/>
                <w:sz w:val="18"/>
                <w:szCs w:val="18"/>
              </w:rPr>
            </w:pPr>
          </w:p>
        </w:tc>
        <w:tc>
          <w:tcPr>
            <w:tcW w:w="748" w:type="dxa"/>
            <w:vMerge w:val="restart"/>
            <w:textDirection w:val="btLr"/>
            <w:vAlign w:val="center"/>
          </w:tcPr>
          <w:p w:rsidR="00B40E09" w:rsidRDefault="00B40E09" w:rsidP="00166FE8">
            <w:pPr>
              <w:ind w:left="113" w:right="113"/>
              <w:jc w:val="center"/>
              <w:rPr>
                <w:b/>
                <w:sz w:val="18"/>
                <w:szCs w:val="18"/>
              </w:rPr>
            </w:pPr>
            <w:r>
              <w:rPr>
                <w:b/>
                <w:sz w:val="18"/>
                <w:szCs w:val="18"/>
              </w:rPr>
              <w:t>январ</w:t>
            </w:r>
          </w:p>
        </w:tc>
        <w:tc>
          <w:tcPr>
            <w:tcW w:w="748" w:type="dxa"/>
            <w:vMerge w:val="restart"/>
            <w:textDirection w:val="btLr"/>
            <w:vAlign w:val="center"/>
          </w:tcPr>
          <w:p w:rsidR="00B40E09" w:rsidRDefault="00B40E09" w:rsidP="00166FE8">
            <w:pPr>
              <w:ind w:left="113" w:right="113"/>
              <w:jc w:val="center"/>
              <w:rPr>
                <w:b/>
                <w:sz w:val="18"/>
                <w:szCs w:val="18"/>
              </w:rPr>
            </w:pPr>
            <w:r>
              <w:rPr>
                <w:b/>
                <w:sz w:val="18"/>
                <w:szCs w:val="18"/>
              </w:rPr>
              <w:t>феврал</w:t>
            </w:r>
          </w:p>
        </w:tc>
        <w:tc>
          <w:tcPr>
            <w:tcW w:w="748" w:type="dxa"/>
            <w:vMerge w:val="restart"/>
            <w:textDirection w:val="btLr"/>
            <w:vAlign w:val="center"/>
          </w:tcPr>
          <w:p w:rsidR="00B40E09" w:rsidRDefault="00B40E09" w:rsidP="00166FE8">
            <w:pPr>
              <w:ind w:left="113" w:right="113"/>
              <w:jc w:val="center"/>
              <w:rPr>
                <w:b/>
                <w:sz w:val="18"/>
                <w:szCs w:val="18"/>
              </w:rPr>
            </w:pPr>
            <w:r>
              <w:rPr>
                <w:b/>
                <w:sz w:val="18"/>
                <w:szCs w:val="18"/>
              </w:rPr>
              <w:t>март</w:t>
            </w:r>
          </w:p>
        </w:tc>
        <w:tc>
          <w:tcPr>
            <w:tcW w:w="699" w:type="dxa"/>
            <w:vMerge/>
          </w:tcPr>
          <w:p w:rsidR="00B40E09" w:rsidRDefault="00B40E09" w:rsidP="00166FE8">
            <w:pPr>
              <w:jc w:val="center"/>
              <w:rPr>
                <w:b/>
                <w:sz w:val="16"/>
              </w:rPr>
            </w:pPr>
          </w:p>
        </w:tc>
        <w:tc>
          <w:tcPr>
            <w:tcW w:w="472" w:type="dxa"/>
            <w:gridSpan w:val="2"/>
            <w:vMerge/>
          </w:tcPr>
          <w:p w:rsidR="00B40E09" w:rsidRDefault="00B40E09" w:rsidP="00166FE8">
            <w:pPr>
              <w:jc w:val="center"/>
              <w:rPr>
                <w:b/>
                <w:sz w:val="16"/>
              </w:rPr>
            </w:pPr>
          </w:p>
        </w:tc>
        <w:tc>
          <w:tcPr>
            <w:tcW w:w="1780" w:type="dxa"/>
            <w:gridSpan w:val="2"/>
            <w:vMerge/>
          </w:tcPr>
          <w:p w:rsidR="00B40E09" w:rsidRDefault="00B40E09" w:rsidP="00166FE8">
            <w:pPr>
              <w:jc w:val="center"/>
              <w:rPr>
                <w:b/>
                <w:sz w:val="16"/>
              </w:rPr>
            </w:pPr>
          </w:p>
        </w:tc>
      </w:tr>
      <w:tr w:rsidR="00B40E09" w:rsidTr="00166FE8">
        <w:tblPrEx>
          <w:tblCellMar>
            <w:top w:w="0" w:type="dxa"/>
            <w:bottom w:w="0" w:type="dxa"/>
          </w:tblCellMar>
        </w:tblPrEx>
        <w:trPr>
          <w:cantSplit/>
          <w:trHeight w:val="937"/>
        </w:trPr>
        <w:tc>
          <w:tcPr>
            <w:tcW w:w="4114" w:type="dxa"/>
          </w:tcPr>
          <w:p w:rsidR="00B40E09" w:rsidRDefault="00B40E09" w:rsidP="00166FE8">
            <w:pPr>
              <w:jc w:val="both"/>
              <w:rPr>
                <w:b/>
                <w:sz w:val="16"/>
              </w:rPr>
            </w:pPr>
          </w:p>
        </w:tc>
        <w:tc>
          <w:tcPr>
            <w:tcW w:w="748" w:type="dxa"/>
            <w:vMerge/>
          </w:tcPr>
          <w:p w:rsidR="00B40E09" w:rsidRDefault="00B40E09" w:rsidP="00166FE8">
            <w:pPr>
              <w:jc w:val="center"/>
              <w:rPr>
                <w:b/>
                <w:sz w:val="16"/>
              </w:rPr>
            </w:pPr>
          </w:p>
        </w:tc>
        <w:tc>
          <w:tcPr>
            <w:tcW w:w="748" w:type="dxa"/>
            <w:vMerge/>
          </w:tcPr>
          <w:p w:rsidR="00B40E09" w:rsidRDefault="00B40E09" w:rsidP="00166FE8">
            <w:pPr>
              <w:jc w:val="center"/>
              <w:rPr>
                <w:b/>
                <w:sz w:val="16"/>
              </w:rPr>
            </w:pPr>
          </w:p>
        </w:tc>
        <w:tc>
          <w:tcPr>
            <w:tcW w:w="748" w:type="dxa"/>
            <w:vMerge/>
          </w:tcPr>
          <w:p w:rsidR="00B40E09" w:rsidRDefault="00B40E09" w:rsidP="00166FE8">
            <w:pPr>
              <w:jc w:val="center"/>
              <w:rPr>
                <w:b/>
                <w:sz w:val="16"/>
              </w:rPr>
            </w:pPr>
          </w:p>
        </w:tc>
        <w:tc>
          <w:tcPr>
            <w:tcW w:w="699" w:type="dxa"/>
            <w:vMerge/>
          </w:tcPr>
          <w:p w:rsidR="00B40E09" w:rsidRDefault="00B40E09" w:rsidP="00166FE8">
            <w:pPr>
              <w:jc w:val="center"/>
              <w:rPr>
                <w:b/>
                <w:sz w:val="16"/>
              </w:rPr>
            </w:pPr>
          </w:p>
        </w:tc>
        <w:tc>
          <w:tcPr>
            <w:tcW w:w="472" w:type="dxa"/>
            <w:gridSpan w:val="2"/>
            <w:vMerge/>
          </w:tcPr>
          <w:p w:rsidR="00B40E09" w:rsidRDefault="00B40E09" w:rsidP="00166FE8">
            <w:pPr>
              <w:jc w:val="center"/>
              <w:rPr>
                <w:b/>
                <w:sz w:val="16"/>
              </w:rPr>
            </w:pPr>
          </w:p>
        </w:tc>
        <w:tc>
          <w:tcPr>
            <w:tcW w:w="1780" w:type="dxa"/>
            <w:gridSpan w:val="2"/>
            <w:vMerge/>
          </w:tcPr>
          <w:p w:rsidR="00B40E09" w:rsidRDefault="00B40E09" w:rsidP="00166FE8">
            <w:pPr>
              <w:jc w:val="center"/>
              <w:rPr>
                <w:b/>
                <w:sz w:val="16"/>
              </w:rPr>
            </w:pPr>
          </w:p>
        </w:tc>
      </w:tr>
      <w:tr w:rsidR="00B40E09" w:rsidTr="00166FE8">
        <w:tblPrEx>
          <w:tblCellMar>
            <w:top w:w="0" w:type="dxa"/>
            <w:bottom w:w="0" w:type="dxa"/>
          </w:tblCellMar>
        </w:tblPrEx>
        <w:trPr>
          <w:cantSplit/>
          <w:trHeight w:val="210"/>
        </w:trPr>
        <w:tc>
          <w:tcPr>
            <w:tcW w:w="4114" w:type="dxa"/>
          </w:tcPr>
          <w:p w:rsidR="00B40E09" w:rsidRDefault="00B40E09" w:rsidP="00166FE8">
            <w:pPr>
              <w:jc w:val="center"/>
              <w:rPr>
                <w:b/>
                <w:sz w:val="22"/>
                <w:szCs w:val="22"/>
              </w:rPr>
            </w:pPr>
            <w:r>
              <w:rPr>
                <w:b/>
                <w:sz w:val="22"/>
                <w:szCs w:val="22"/>
              </w:rPr>
              <w:t xml:space="preserve">   1</w:t>
            </w:r>
          </w:p>
        </w:tc>
        <w:tc>
          <w:tcPr>
            <w:tcW w:w="748" w:type="dxa"/>
          </w:tcPr>
          <w:p w:rsidR="00B40E09" w:rsidRDefault="00B40E09" w:rsidP="00166FE8">
            <w:pPr>
              <w:jc w:val="center"/>
              <w:rPr>
                <w:b/>
                <w:sz w:val="22"/>
                <w:szCs w:val="22"/>
              </w:rPr>
            </w:pPr>
            <w:r>
              <w:rPr>
                <w:b/>
                <w:sz w:val="22"/>
                <w:szCs w:val="22"/>
              </w:rPr>
              <w:t>2</w:t>
            </w:r>
          </w:p>
        </w:tc>
        <w:tc>
          <w:tcPr>
            <w:tcW w:w="748" w:type="dxa"/>
          </w:tcPr>
          <w:p w:rsidR="00B40E09" w:rsidRDefault="00B40E09" w:rsidP="00166FE8">
            <w:pPr>
              <w:jc w:val="center"/>
              <w:rPr>
                <w:b/>
                <w:sz w:val="22"/>
                <w:szCs w:val="22"/>
              </w:rPr>
            </w:pPr>
            <w:r>
              <w:rPr>
                <w:b/>
                <w:sz w:val="22"/>
                <w:szCs w:val="22"/>
              </w:rPr>
              <w:t>3</w:t>
            </w:r>
          </w:p>
        </w:tc>
        <w:tc>
          <w:tcPr>
            <w:tcW w:w="748" w:type="dxa"/>
          </w:tcPr>
          <w:p w:rsidR="00B40E09" w:rsidRDefault="00B40E09" w:rsidP="00166FE8">
            <w:pPr>
              <w:jc w:val="center"/>
              <w:rPr>
                <w:b/>
                <w:sz w:val="22"/>
                <w:szCs w:val="22"/>
              </w:rPr>
            </w:pPr>
            <w:r>
              <w:rPr>
                <w:b/>
                <w:sz w:val="22"/>
                <w:szCs w:val="22"/>
              </w:rPr>
              <w:t>4</w:t>
            </w:r>
          </w:p>
        </w:tc>
        <w:tc>
          <w:tcPr>
            <w:tcW w:w="699" w:type="dxa"/>
          </w:tcPr>
          <w:p w:rsidR="00B40E09" w:rsidRDefault="00B40E09" w:rsidP="00166FE8">
            <w:pPr>
              <w:jc w:val="center"/>
              <w:rPr>
                <w:b/>
                <w:sz w:val="22"/>
                <w:szCs w:val="22"/>
              </w:rPr>
            </w:pPr>
            <w:r>
              <w:rPr>
                <w:b/>
                <w:sz w:val="22"/>
                <w:szCs w:val="22"/>
              </w:rPr>
              <w:t>5</w:t>
            </w:r>
          </w:p>
        </w:tc>
        <w:tc>
          <w:tcPr>
            <w:tcW w:w="472" w:type="dxa"/>
            <w:gridSpan w:val="2"/>
          </w:tcPr>
          <w:p w:rsidR="00B40E09" w:rsidRDefault="00B40E09" w:rsidP="00166FE8">
            <w:pPr>
              <w:jc w:val="center"/>
              <w:rPr>
                <w:b/>
                <w:sz w:val="22"/>
                <w:szCs w:val="22"/>
              </w:rPr>
            </w:pPr>
            <w:r>
              <w:rPr>
                <w:b/>
                <w:sz w:val="22"/>
                <w:szCs w:val="22"/>
              </w:rPr>
              <w:t>6</w:t>
            </w:r>
          </w:p>
        </w:tc>
        <w:tc>
          <w:tcPr>
            <w:tcW w:w="1780" w:type="dxa"/>
            <w:gridSpan w:val="2"/>
          </w:tcPr>
          <w:p w:rsidR="00B40E09" w:rsidRDefault="00B40E09" w:rsidP="00166FE8">
            <w:pPr>
              <w:jc w:val="center"/>
              <w:rPr>
                <w:b/>
                <w:sz w:val="22"/>
                <w:szCs w:val="22"/>
              </w:rPr>
            </w:pPr>
            <w:r>
              <w:rPr>
                <w:b/>
                <w:sz w:val="22"/>
                <w:szCs w:val="22"/>
              </w:rPr>
              <w:t>7</w:t>
            </w:r>
          </w:p>
        </w:tc>
      </w:tr>
      <w:tr w:rsidR="00B40E09" w:rsidTr="00166FE8">
        <w:tblPrEx>
          <w:tblCellMar>
            <w:top w:w="0" w:type="dxa"/>
            <w:bottom w:w="0" w:type="dxa"/>
          </w:tblCellMar>
        </w:tblPrEx>
        <w:trPr>
          <w:cantSplit/>
          <w:trHeight w:val="268"/>
        </w:trPr>
        <w:tc>
          <w:tcPr>
            <w:tcW w:w="9309" w:type="dxa"/>
            <w:gridSpan w:val="9"/>
          </w:tcPr>
          <w:p w:rsidR="00B40E09" w:rsidRDefault="00B40E09" w:rsidP="00166FE8">
            <w:pPr>
              <w:jc w:val="center"/>
              <w:rPr>
                <w:sz w:val="24"/>
                <w:szCs w:val="24"/>
              </w:rPr>
            </w:pPr>
            <w:r>
              <w:rPr>
                <w:b/>
                <w:sz w:val="24"/>
                <w:szCs w:val="24"/>
              </w:rPr>
              <w:t>1. Асосий (Операцион) фаолият бўйича пул оқимлари</w:t>
            </w: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1. Маҳсулотларни сотишдан тушган пул маблағлари</w:t>
            </w:r>
          </w:p>
        </w:tc>
        <w:tc>
          <w:tcPr>
            <w:tcW w:w="748" w:type="dxa"/>
          </w:tcPr>
          <w:p w:rsidR="00B40E09" w:rsidRDefault="00B40E09" w:rsidP="00166FE8">
            <w:pPr>
              <w:jc w:val="center"/>
              <w:rPr>
                <w:sz w:val="22"/>
                <w:szCs w:val="22"/>
              </w:rPr>
            </w:pPr>
            <w:r>
              <w:rPr>
                <w:sz w:val="22"/>
                <w:szCs w:val="22"/>
              </w:rPr>
              <w:t>1075</w:t>
            </w:r>
          </w:p>
        </w:tc>
        <w:tc>
          <w:tcPr>
            <w:tcW w:w="748" w:type="dxa"/>
          </w:tcPr>
          <w:p w:rsidR="00B40E09" w:rsidRDefault="00B40E09" w:rsidP="00166FE8">
            <w:pPr>
              <w:jc w:val="center"/>
              <w:rPr>
                <w:sz w:val="22"/>
                <w:szCs w:val="22"/>
              </w:rPr>
            </w:pPr>
            <w:r>
              <w:rPr>
                <w:sz w:val="22"/>
                <w:szCs w:val="22"/>
              </w:rPr>
              <w:t>1175</w:t>
            </w:r>
          </w:p>
        </w:tc>
        <w:tc>
          <w:tcPr>
            <w:tcW w:w="748" w:type="dxa"/>
          </w:tcPr>
          <w:p w:rsidR="00B40E09" w:rsidRDefault="00B40E09" w:rsidP="00166FE8">
            <w:pPr>
              <w:jc w:val="center"/>
              <w:rPr>
                <w:sz w:val="22"/>
                <w:szCs w:val="22"/>
              </w:rPr>
            </w:pPr>
            <w:r>
              <w:rPr>
                <w:sz w:val="22"/>
                <w:szCs w:val="22"/>
              </w:rPr>
              <w:t>1275</w:t>
            </w:r>
          </w:p>
        </w:tc>
        <w:tc>
          <w:tcPr>
            <w:tcW w:w="699" w:type="dxa"/>
          </w:tcPr>
          <w:p w:rsidR="00B40E09" w:rsidRDefault="00B40E09" w:rsidP="00166FE8">
            <w:pPr>
              <w:jc w:val="center"/>
              <w:rPr>
                <w:sz w:val="22"/>
                <w:szCs w:val="22"/>
              </w:rPr>
            </w:pPr>
            <w:r>
              <w:rPr>
                <w:sz w:val="22"/>
                <w:szCs w:val="22"/>
              </w:rPr>
              <w:t>3525</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2. Операцион фаолият жараёнида  тушган бошқа пул маблағл</w:t>
            </w:r>
            <w:r>
              <w:rPr>
                <w:sz w:val="22"/>
                <w:szCs w:val="22"/>
              </w:rPr>
              <w:t>а</w:t>
            </w:r>
            <w:r>
              <w:rPr>
                <w:sz w:val="22"/>
                <w:szCs w:val="22"/>
              </w:rPr>
              <w:t xml:space="preserve">ри </w:t>
            </w:r>
          </w:p>
        </w:tc>
        <w:tc>
          <w:tcPr>
            <w:tcW w:w="748" w:type="dxa"/>
          </w:tcPr>
          <w:p w:rsidR="00B40E09" w:rsidRDefault="00B40E09" w:rsidP="00166FE8">
            <w:pPr>
              <w:jc w:val="center"/>
              <w:rPr>
                <w:sz w:val="22"/>
                <w:szCs w:val="22"/>
              </w:rPr>
            </w:pPr>
            <w:r>
              <w:rPr>
                <w:sz w:val="22"/>
                <w:szCs w:val="22"/>
              </w:rPr>
              <w:t>25</w:t>
            </w:r>
          </w:p>
        </w:tc>
        <w:tc>
          <w:tcPr>
            <w:tcW w:w="748" w:type="dxa"/>
          </w:tcPr>
          <w:p w:rsidR="00B40E09" w:rsidRDefault="00B40E09" w:rsidP="00166FE8">
            <w:pPr>
              <w:jc w:val="center"/>
              <w:rPr>
                <w:sz w:val="22"/>
                <w:szCs w:val="22"/>
              </w:rPr>
            </w:pPr>
            <w:r>
              <w:rPr>
                <w:sz w:val="22"/>
                <w:szCs w:val="22"/>
              </w:rPr>
              <w:t>25</w:t>
            </w:r>
          </w:p>
        </w:tc>
        <w:tc>
          <w:tcPr>
            <w:tcW w:w="748" w:type="dxa"/>
          </w:tcPr>
          <w:p w:rsidR="00B40E09" w:rsidRDefault="00B40E09" w:rsidP="00166FE8">
            <w:pPr>
              <w:jc w:val="center"/>
              <w:rPr>
                <w:sz w:val="22"/>
                <w:szCs w:val="22"/>
              </w:rPr>
            </w:pPr>
            <w:r>
              <w:rPr>
                <w:sz w:val="22"/>
                <w:szCs w:val="22"/>
              </w:rPr>
              <w:t>25</w:t>
            </w:r>
          </w:p>
        </w:tc>
        <w:tc>
          <w:tcPr>
            <w:tcW w:w="699" w:type="dxa"/>
          </w:tcPr>
          <w:p w:rsidR="00B40E09" w:rsidRDefault="00B40E09" w:rsidP="00166FE8">
            <w:pPr>
              <w:jc w:val="center"/>
              <w:rPr>
                <w:sz w:val="22"/>
                <w:szCs w:val="22"/>
              </w:rPr>
            </w:pPr>
            <w:r>
              <w:rPr>
                <w:sz w:val="22"/>
                <w:szCs w:val="22"/>
              </w:rPr>
              <w:t>75</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 xml:space="preserve">Операцион фаолият бўйича ялпи ижобий пул  тушуми </w:t>
            </w:r>
          </w:p>
        </w:tc>
        <w:tc>
          <w:tcPr>
            <w:tcW w:w="748" w:type="dxa"/>
          </w:tcPr>
          <w:p w:rsidR="00B40E09" w:rsidRDefault="00B40E09" w:rsidP="00166FE8">
            <w:pPr>
              <w:jc w:val="center"/>
              <w:rPr>
                <w:sz w:val="22"/>
                <w:szCs w:val="22"/>
              </w:rPr>
            </w:pPr>
            <w:r>
              <w:rPr>
                <w:sz w:val="22"/>
                <w:szCs w:val="22"/>
              </w:rPr>
              <w:t>1100</w:t>
            </w:r>
          </w:p>
        </w:tc>
        <w:tc>
          <w:tcPr>
            <w:tcW w:w="748" w:type="dxa"/>
          </w:tcPr>
          <w:p w:rsidR="00B40E09" w:rsidRDefault="00B40E09" w:rsidP="00166FE8">
            <w:pPr>
              <w:jc w:val="center"/>
              <w:rPr>
                <w:sz w:val="22"/>
                <w:szCs w:val="22"/>
              </w:rPr>
            </w:pPr>
            <w:r>
              <w:rPr>
                <w:sz w:val="22"/>
                <w:szCs w:val="22"/>
              </w:rPr>
              <w:t>1200</w:t>
            </w:r>
          </w:p>
        </w:tc>
        <w:tc>
          <w:tcPr>
            <w:tcW w:w="748" w:type="dxa"/>
          </w:tcPr>
          <w:p w:rsidR="00B40E09" w:rsidRDefault="00B40E09" w:rsidP="00166FE8">
            <w:pPr>
              <w:jc w:val="center"/>
              <w:rPr>
                <w:sz w:val="22"/>
                <w:szCs w:val="22"/>
              </w:rPr>
            </w:pPr>
            <w:r>
              <w:rPr>
                <w:sz w:val="22"/>
                <w:szCs w:val="22"/>
              </w:rPr>
              <w:t>1300</w:t>
            </w:r>
          </w:p>
        </w:tc>
        <w:tc>
          <w:tcPr>
            <w:tcW w:w="699" w:type="dxa"/>
          </w:tcPr>
          <w:p w:rsidR="00B40E09" w:rsidRDefault="00B40E09" w:rsidP="00166FE8">
            <w:pPr>
              <w:jc w:val="center"/>
              <w:rPr>
                <w:sz w:val="22"/>
                <w:szCs w:val="22"/>
              </w:rPr>
            </w:pPr>
            <w:r>
              <w:rPr>
                <w:sz w:val="22"/>
                <w:szCs w:val="22"/>
              </w:rPr>
              <w:t>3600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3. Маҳсулотларни ишлаб чиқариш ва сотишдаги пул маблағлари сарфланиши (эскириш суммаларисиз)</w:t>
            </w:r>
          </w:p>
        </w:tc>
        <w:tc>
          <w:tcPr>
            <w:tcW w:w="748" w:type="dxa"/>
          </w:tcPr>
          <w:p w:rsidR="00B40E09" w:rsidRDefault="00B40E09" w:rsidP="00166FE8">
            <w:pPr>
              <w:jc w:val="center"/>
              <w:rPr>
                <w:sz w:val="22"/>
                <w:szCs w:val="22"/>
              </w:rPr>
            </w:pPr>
            <w:r>
              <w:rPr>
                <w:sz w:val="22"/>
                <w:szCs w:val="22"/>
              </w:rPr>
              <w:t>685</w:t>
            </w:r>
          </w:p>
        </w:tc>
        <w:tc>
          <w:tcPr>
            <w:tcW w:w="748" w:type="dxa"/>
          </w:tcPr>
          <w:p w:rsidR="00B40E09" w:rsidRDefault="00B40E09" w:rsidP="00166FE8">
            <w:pPr>
              <w:jc w:val="center"/>
              <w:rPr>
                <w:sz w:val="22"/>
                <w:szCs w:val="22"/>
              </w:rPr>
            </w:pPr>
            <w:r>
              <w:rPr>
                <w:sz w:val="22"/>
                <w:szCs w:val="22"/>
              </w:rPr>
              <w:t>700</w:t>
            </w:r>
          </w:p>
        </w:tc>
        <w:tc>
          <w:tcPr>
            <w:tcW w:w="748" w:type="dxa"/>
          </w:tcPr>
          <w:p w:rsidR="00B40E09" w:rsidRDefault="00B40E09" w:rsidP="00166FE8">
            <w:pPr>
              <w:jc w:val="center"/>
              <w:rPr>
                <w:sz w:val="22"/>
                <w:szCs w:val="22"/>
              </w:rPr>
            </w:pPr>
            <w:r>
              <w:rPr>
                <w:sz w:val="22"/>
                <w:szCs w:val="22"/>
              </w:rPr>
              <w:t>715</w:t>
            </w:r>
          </w:p>
        </w:tc>
        <w:tc>
          <w:tcPr>
            <w:tcW w:w="699" w:type="dxa"/>
          </w:tcPr>
          <w:p w:rsidR="00B40E09" w:rsidRDefault="00B40E09" w:rsidP="00166FE8">
            <w:pPr>
              <w:jc w:val="center"/>
              <w:rPr>
                <w:sz w:val="22"/>
                <w:szCs w:val="22"/>
              </w:rPr>
            </w:pPr>
            <w:r>
              <w:rPr>
                <w:sz w:val="22"/>
                <w:szCs w:val="22"/>
              </w:rPr>
              <w:t>2100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4. Даромад ҳисобидан тўланадиган солиқлар ва йиғимлар (маҳсулот баҳосига кирувчи)</w:t>
            </w:r>
          </w:p>
        </w:tc>
        <w:tc>
          <w:tcPr>
            <w:tcW w:w="748" w:type="dxa"/>
          </w:tcPr>
          <w:p w:rsidR="00B40E09" w:rsidRDefault="00B40E09" w:rsidP="00166FE8">
            <w:pPr>
              <w:jc w:val="center"/>
              <w:rPr>
                <w:sz w:val="22"/>
                <w:szCs w:val="22"/>
              </w:rPr>
            </w:pPr>
            <w:r>
              <w:rPr>
                <w:sz w:val="22"/>
                <w:szCs w:val="22"/>
              </w:rPr>
              <w:t>220</w:t>
            </w:r>
          </w:p>
        </w:tc>
        <w:tc>
          <w:tcPr>
            <w:tcW w:w="748" w:type="dxa"/>
          </w:tcPr>
          <w:p w:rsidR="00B40E09" w:rsidRDefault="00B40E09" w:rsidP="00166FE8">
            <w:pPr>
              <w:jc w:val="center"/>
              <w:rPr>
                <w:sz w:val="22"/>
                <w:szCs w:val="22"/>
              </w:rPr>
            </w:pPr>
            <w:r>
              <w:rPr>
                <w:sz w:val="22"/>
                <w:szCs w:val="22"/>
              </w:rPr>
              <w:t>240</w:t>
            </w:r>
          </w:p>
        </w:tc>
        <w:tc>
          <w:tcPr>
            <w:tcW w:w="748" w:type="dxa"/>
          </w:tcPr>
          <w:p w:rsidR="00B40E09" w:rsidRDefault="00B40E09" w:rsidP="00166FE8">
            <w:pPr>
              <w:jc w:val="center"/>
              <w:rPr>
                <w:sz w:val="22"/>
                <w:szCs w:val="22"/>
              </w:rPr>
            </w:pPr>
            <w:r>
              <w:rPr>
                <w:sz w:val="22"/>
                <w:szCs w:val="22"/>
              </w:rPr>
              <w:t>260</w:t>
            </w:r>
          </w:p>
        </w:tc>
        <w:tc>
          <w:tcPr>
            <w:tcW w:w="699" w:type="dxa"/>
          </w:tcPr>
          <w:p w:rsidR="00B40E09" w:rsidRDefault="00B40E09" w:rsidP="00166FE8">
            <w:pPr>
              <w:jc w:val="center"/>
              <w:rPr>
                <w:sz w:val="22"/>
                <w:szCs w:val="22"/>
              </w:rPr>
            </w:pPr>
            <w:r>
              <w:rPr>
                <w:sz w:val="22"/>
                <w:szCs w:val="22"/>
              </w:rPr>
              <w:t>720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5. Соф фойдадан тўланадиган солиқлар ва йиғимлар</w:t>
            </w:r>
          </w:p>
        </w:tc>
        <w:tc>
          <w:tcPr>
            <w:tcW w:w="748" w:type="dxa"/>
          </w:tcPr>
          <w:p w:rsidR="00B40E09" w:rsidRDefault="00B40E09" w:rsidP="00166FE8">
            <w:pPr>
              <w:jc w:val="center"/>
              <w:rPr>
                <w:sz w:val="22"/>
                <w:szCs w:val="22"/>
              </w:rPr>
            </w:pPr>
            <w:r>
              <w:rPr>
                <w:sz w:val="22"/>
                <w:szCs w:val="22"/>
              </w:rPr>
              <w:t>45</w:t>
            </w:r>
          </w:p>
        </w:tc>
        <w:tc>
          <w:tcPr>
            <w:tcW w:w="748" w:type="dxa"/>
          </w:tcPr>
          <w:p w:rsidR="00B40E09" w:rsidRDefault="00B40E09" w:rsidP="00166FE8">
            <w:pPr>
              <w:jc w:val="center"/>
              <w:rPr>
                <w:sz w:val="22"/>
                <w:szCs w:val="22"/>
              </w:rPr>
            </w:pPr>
            <w:r>
              <w:rPr>
                <w:sz w:val="22"/>
                <w:szCs w:val="22"/>
              </w:rPr>
              <w:t>63</w:t>
            </w:r>
          </w:p>
        </w:tc>
        <w:tc>
          <w:tcPr>
            <w:tcW w:w="748" w:type="dxa"/>
          </w:tcPr>
          <w:p w:rsidR="00B40E09" w:rsidRDefault="00B40E09" w:rsidP="00166FE8">
            <w:pPr>
              <w:jc w:val="center"/>
              <w:rPr>
                <w:sz w:val="22"/>
                <w:szCs w:val="22"/>
              </w:rPr>
            </w:pPr>
            <w:r>
              <w:rPr>
                <w:sz w:val="22"/>
                <w:szCs w:val="22"/>
              </w:rPr>
              <w:t>78</w:t>
            </w:r>
          </w:p>
        </w:tc>
        <w:tc>
          <w:tcPr>
            <w:tcW w:w="699" w:type="dxa"/>
          </w:tcPr>
          <w:p w:rsidR="00B40E09" w:rsidRDefault="00B40E09" w:rsidP="00166FE8">
            <w:pPr>
              <w:jc w:val="center"/>
              <w:rPr>
                <w:sz w:val="22"/>
                <w:szCs w:val="22"/>
              </w:rPr>
            </w:pPr>
            <w:r>
              <w:rPr>
                <w:sz w:val="22"/>
                <w:szCs w:val="22"/>
              </w:rPr>
              <w:t>186</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rPr>
                <w:sz w:val="22"/>
                <w:szCs w:val="22"/>
              </w:rPr>
            </w:pPr>
            <w:r>
              <w:rPr>
                <w:sz w:val="22"/>
                <w:szCs w:val="22"/>
              </w:rPr>
              <w:t>Операцион фаолият бўйича  ялпи салбий пул чиқими</w:t>
            </w:r>
          </w:p>
        </w:tc>
        <w:tc>
          <w:tcPr>
            <w:tcW w:w="748" w:type="dxa"/>
          </w:tcPr>
          <w:p w:rsidR="00B40E09" w:rsidRDefault="00B40E09" w:rsidP="00166FE8">
            <w:pPr>
              <w:jc w:val="center"/>
              <w:rPr>
                <w:sz w:val="22"/>
                <w:szCs w:val="22"/>
              </w:rPr>
            </w:pPr>
            <w:r>
              <w:rPr>
                <w:sz w:val="22"/>
                <w:szCs w:val="22"/>
              </w:rPr>
              <w:t>950</w:t>
            </w:r>
          </w:p>
        </w:tc>
        <w:tc>
          <w:tcPr>
            <w:tcW w:w="748" w:type="dxa"/>
          </w:tcPr>
          <w:p w:rsidR="00B40E09" w:rsidRDefault="00B40E09" w:rsidP="00166FE8">
            <w:pPr>
              <w:jc w:val="center"/>
              <w:rPr>
                <w:sz w:val="22"/>
                <w:szCs w:val="22"/>
              </w:rPr>
            </w:pPr>
            <w:r>
              <w:rPr>
                <w:sz w:val="22"/>
                <w:szCs w:val="22"/>
              </w:rPr>
              <w:t>1003</w:t>
            </w:r>
          </w:p>
        </w:tc>
        <w:tc>
          <w:tcPr>
            <w:tcW w:w="748" w:type="dxa"/>
          </w:tcPr>
          <w:p w:rsidR="00B40E09" w:rsidRDefault="00B40E09" w:rsidP="00166FE8">
            <w:pPr>
              <w:jc w:val="center"/>
              <w:rPr>
                <w:sz w:val="22"/>
                <w:szCs w:val="22"/>
              </w:rPr>
            </w:pPr>
            <w:r>
              <w:rPr>
                <w:sz w:val="22"/>
                <w:szCs w:val="22"/>
              </w:rPr>
              <w:t>1053</w:t>
            </w:r>
          </w:p>
        </w:tc>
        <w:tc>
          <w:tcPr>
            <w:tcW w:w="699" w:type="dxa"/>
          </w:tcPr>
          <w:p w:rsidR="00B40E09" w:rsidRDefault="00B40E09" w:rsidP="00166FE8">
            <w:pPr>
              <w:jc w:val="center"/>
              <w:rPr>
                <w:sz w:val="22"/>
                <w:szCs w:val="22"/>
              </w:rPr>
            </w:pPr>
            <w:r>
              <w:rPr>
                <w:sz w:val="22"/>
                <w:szCs w:val="22"/>
              </w:rPr>
              <w:t>3006</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537"/>
        </w:trPr>
        <w:tc>
          <w:tcPr>
            <w:tcW w:w="4114" w:type="dxa"/>
          </w:tcPr>
          <w:p w:rsidR="00B40E09" w:rsidRDefault="00B40E09" w:rsidP="00166FE8">
            <w:pPr>
              <w:rPr>
                <w:sz w:val="22"/>
                <w:szCs w:val="22"/>
              </w:rPr>
            </w:pPr>
            <w:r>
              <w:rPr>
                <w:sz w:val="22"/>
                <w:szCs w:val="22"/>
              </w:rPr>
              <w:t>Операцион фаолият бўйича соф пул оқимларининг су</w:t>
            </w:r>
            <w:r>
              <w:rPr>
                <w:sz w:val="22"/>
                <w:szCs w:val="22"/>
              </w:rPr>
              <w:t>м</w:t>
            </w:r>
            <w:r>
              <w:rPr>
                <w:sz w:val="22"/>
                <w:szCs w:val="22"/>
              </w:rPr>
              <w:t>маси</w:t>
            </w:r>
          </w:p>
        </w:tc>
        <w:tc>
          <w:tcPr>
            <w:tcW w:w="748" w:type="dxa"/>
          </w:tcPr>
          <w:p w:rsidR="00B40E09" w:rsidRDefault="00B40E09" w:rsidP="00166FE8">
            <w:pPr>
              <w:jc w:val="center"/>
              <w:rPr>
                <w:rFonts w:ascii="Times New Roman" w:hAnsi="Times New Roman"/>
                <w:sz w:val="22"/>
                <w:szCs w:val="22"/>
              </w:rPr>
            </w:pPr>
            <w:r>
              <w:rPr>
                <w:rFonts w:ascii="Times New Roman" w:hAnsi="Times New Roman"/>
                <w:sz w:val="22"/>
                <w:szCs w:val="22"/>
              </w:rPr>
              <w:t>+150</w:t>
            </w:r>
          </w:p>
        </w:tc>
        <w:tc>
          <w:tcPr>
            <w:tcW w:w="748" w:type="dxa"/>
          </w:tcPr>
          <w:p w:rsidR="00B40E09" w:rsidRDefault="00B40E09" w:rsidP="00166FE8">
            <w:pPr>
              <w:jc w:val="center"/>
              <w:rPr>
                <w:rFonts w:ascii="Times New Roman" w:hAnsi="Times New Roman"/>
                <w:sz w:val="22"/>
                <w:szCs w:val="22"/>
              </w:rPr>
            </w:pPr>
            <w:r>
              <w:rPr>
                <w:rFonts w:ascii="Times New Roman" w:hAnsi="Times New Roman"/>
                <w:sz w:val="22"/>
                <w:szCs w:val="22"/>
              </w:rPr>
              <w:t>+197</w:t>
            </w:r>
          </w:p>
        </w:tc>
        <w:tc>
          <w:tcPr>
            <w:tcW w:w="748" w:type="dxa"/>
          </w:tcPr>
          <w:p w:rsidR="00B40E09" w:rsidRDefault="00B40E09" w:rsidP="00166FE8">
            <w:pPr>
              <w:jc w:val="center"/>
              <w:rPr>
                <w:rFonts w:ascii="Times New Roman" w:hAnsi="Times New Roman"/>
                <w:sz w:val="22"/>
                <w:szCs w:val="22"/>
              </w:rPr>
            </w:pPr>
            <w:r>
              <w:rPr>
                <w:rFonts w:ascii="Times New Roman" w:hAnsi="Times New Roman"/>
                <w:sz w:val="22"/>
                <w:szCs w:val="22"/>
              </w:rPr>
              <w:t>+247</w:t>
            </w:r>
          </w:p>
        </w:tc>
        <w:tc>
          <w:tcPr>
            <w:tcW w:w="699" w:type="dxa"/>
          </w:tcPr>
          <w:p w:rsidR="00B40E09" w:rsidRDefault="00B40E09" w:rsidP="00166FE8">
            <w:pPr>
              <w:jc w:val="center"/>
              <w:rPr>
                <w:rFonts w:ascii="Times New Roman" w:hAnsi="Times New Roman"/>
                <w:sz w:val="22"/>
                <w:szCs w:val="22"/>
              </w:rPr>
            </w:pPr>
            <w:r>
              <w:rPr>
                <w:rFonts w:ascii="Times New Roman" w:hAnsi="Times New Roman"/>
                <w:sz w:val="22"/>
                <w:szCs w:val="22"/>
              </w:rPr>
              <w:t>+594</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cantSplit/>
          <w:trHeight w:val="268"/>
        </w:trPr>
        <w:tc>
          <w:tcPr>
            <w:tcW w:w="9309" w:type="dxa"/>
            <w:gridSpan w:val="9"/>
          </w:tcPr>
          <w:p w:rsidR="00B40E09" w:rsidRDefault="00B40E09" w:rsidP="00166FE8">
            <w:pPr>
              <w:jc w:val="center"/>
              <w:rPr>
                <w:b/>
                <w:sz w:val="24"/>
                <w:szCs w:val="24"/>
              </w:rPr>
            </w:pPr>
            <w:r>
              <w:rPr>
                <w:b/>
                <w:sz w:val="24"/>
                <w:szCs w:val="24"/>
              </w:rPr>
              <w:t>2. Инвестицион фаолият бўйича пул оқимлари</w:t>
            </w:r>
          </w:p>
        </w:tc>
      </w:tr>
      <w:tr w:rsidR="00B40E09" w:rsidTr="00166FE8">
        <w:tblPrEx>
          <w:tblCellMar>
            <w:top w:w="0" w:type="dxa"/>
            <w:bottom w:w="0" w:type="dxa"/>
          </w:tblCellMar>
        </w:tblPrEx>
        <w:trPr>
          <w:trHeight w:val="268"/>
        </w:trPr>
        <w:tc>
          <w:tcPr>
            <w:tcW w:w="4114" w:type="dxa"/>
          </w:tcPr>
          <w:p w:rsidR="00B40E09" w:rsidRDefault="00B40E09" w:rsidP="00166FE8">
            <w:pPr>
              <w:jc w:val="both"/>
              <w:rPr>
                <w:sz w:val="22"/>
                <w:szCs w:val="22"/>
              </w:rPr>
            </w:pPr>
            <w:r>
              <w:rPr>
                <w:sz w:val="22"/>
                <w:szCs w:val="22"/>
              </w:rPr>
              <w:t xml:space="preserve">1.Асосисий фондлар ва номодий </w:t>
            </w:r>
            <w:r>
              <w:rPr>
                <w:sz w:val="22"/>
                <w:szCs w:val="22"/>
              </w:rPr>
              <w:lastRenderedPageBreak/>
              <w:t>активларни соти</w:t>
            </w:r>
            <w:r>
              <w:rPr>
                <w:sz w:val="22"/>
                <w:szCs w:val="22"/>
              </w:rPr>
              <w:t>ш</w:t>
            </w:r>
            <w:r>
              <w:rPr>
                <w:sz w:val="22"/>
                <w:szCs w:val="22"/>
              </w:rPr>
              <w:t>дан пул тушуми</w:t>
            </w:r>
          </w:p>
        </w:tc>
        <w:tc>
          <w:tcPr>
            <w:tcW w:w="748" w:type="dxa"/>
          </w:tcPr>
          <w:p w:rsidR="00B40E09" w:rsidRDefault="00B40E09" w:rsidP="00166FE8">
            <w:pPr>
              <w:jc w:val="center"/>
              <w:rPr>
                <w:sz w:val="22"/>
                <w:szCs w:val="22"/>
              </w:rPr>
            </w:pPr>
            <w:r>
              <w:rPr>
                <w:sz w:val="22"/>
                <w:szCs w:val="22"/>
              </w:rPr>
              <w:lastRenderedPageBreak/>
              <w:t>-</w:t>
            </w:r>
          </w:p>
        </w:tc>
        <w:tc>
          <w:tcPr>
            <w:tcW w:w="748" w:type="dxa"/>
          </w:tcPr>
          <w:p w:rsidR="00B40E09" w:rsidRDefault="00B40E09" w:rsidP="00166FE8">
            <w:pPr>
              <w:jc w:val="center"/>
              <w:rPr>
                <w:sz w:val="22"/>
                <w:szCs w:val="22"/>
              </w:rPr>
            </w:pPr>
            <w:r>
              <w:rPr>
                <w:sz w:val="22"/>
                <w:szCs w:val="22"/>
              </w:rPr>
              <w:t>100</w:t>
            </w:r>
          </w:p>
        </w:tc>
        <w:tc>
          <w:tcPr>
            <w:tcW w:w="748" w:type="dxa"/>
          </w:tcPr>
          <w:p w:rsidR="00B40E09" w:rsidRDefault="00B40E09" w:rsidP="00166FE8">
            <w:pPr>
              <w:jc w:val="center"/>
              <w:rPr>
                <w:sz w:val="22"/>
                <w:szCs w:val="22"/>
              </w:rPr>
            </w:pPr>
            <w:r>
              <w:rPr>
                <w:sz w:val="22"/>
                <w:szCs w:val="22"/>
              </w:rPr>
              <w:t>-</w:t>
            </w:r>
          </w:p>
        </w:tc>
        <w:tc>
          <w:tcPr>
            <w:tcW w:w="699" w:type="dxa"/>
          </w:tcPr>
          <w:p w:rsidR="00B40E09" w:rsidRDefault="00B40E09" w:rsidP="00166FE8">
            <w:pPr>
              <w:jc w:val="center"/>
              <w:rPr>
                <w:sz w:val="22"/>
                <w:szCs w:val="22"/>
              </w:rPr>
            </w:pPr>
            <w:r>
              <w:rPr>
                <w:sz w:val="22"/>
                <w:szCs w:val="22"/>
              </w:rPr>
              <w:t>100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68"/>
        </w:trPr>
        <w:tc>
          <w:tcPr>
            <w:tcW w:w="4114" w:type="dxa"/>
          </w:tcPr>
          <w:p w:rsidR="00B40E09" w:rsidRDefault="00B40E09" w:rsidP="00166FE8">
            <w:pPr>
              <w:jc w:val="both"/>
              <w:rPr>
                <w:sz w:val="22"/>
                <w:szCs w:val="22"/>
              </w:rPr>
            </w:pPr>
            <w:r>
              <w:rPr>
                <w:sz w:val="22"/>
                <w:szCs w:val="22"/>
              </w:rPr>
              <w:lastRenderedPageBreak/>
              <w:t xml:space="preserve">2.Узоқ муддатли инвестицион портфелни сотишдан олинган пул тушуми </w:t>
            </w:r>
          </w:p>
        </w:tc>
        <w:tc>
          <w:tcPr>
            <w:tcW w:w="748" w:type="dxa"/>
          </w:tcPr>
          <w:p w:rsidR="00B40E09" w:rsidRDefault="00B40E09" w:rsidP="00166FE8">
            <w:pPr>
              <w:jc w:val="center"/>
              <w:rPr>
                <w:sz w:val="22"/>
                <w:szCs w:val="22"/>
              </w:rPr>
            </w:pPr>
            <w:r>
              <w:rPr>
                <w:sz w:val="22"/>
                <w:szCs w:val="22"/>
              </w:rPr>
              <w:t>80</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699" w:type="dxa"/>
          </w:tcPr>
          <w:p w:rsidR="00B40E09" w:rsidRDefault="00B40E09" w:rsidP="00166FE8">
            <w:pPr>
              <w:jc w:val="center"/>
              <w:rPr>
                <w:sz w:val="22"/>
                <w:szCs w:val="22"/>
              </w:rPr>
            </w:pPr>
            <w:r>
              <w:rPr>
                <w:sz w:val="22"/>
                <w:szCs w:val="22"/>
              </w:rPr>
              <w:t>80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3. Сотиб олинган хусусий акцияларини сотишдан қайта тушган пул маблағлари</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699" w:type="dxa"/>
          </w:tcPr>
          <w:p w:rsidR="00B40E09" w:rsidRDefault="00B40E09" w:rsidP="00166FE8">
            <w:pPr>
              <w:jc w:val="center"/>
              <w:rPr>
                <w:sz w:val="22"/>
                <w:szCs w:val="22"/>
              </w:rPr>
            </w:pPr>
            <w:r>
              <w:rPr>
                <w:sz w:val="22"/>
                <w:szCs w:val="22"/>
              </w:rPr>
              <w:t>-</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4. Узоқ муддатли инвестицион портфели бўйича фоиз ва дивидендлар</w:t>
            </w:r>
          </w:p>
        </w:tc>
        <w:tc>
          <w:tcPr>
            <w:tcW w:w="748" w:type="dxa"/>
          </w:tcPr>
          <w:p w:rsidR="00B40E09" w:rsidRDefault="00B40E09" w:rsidP="00166FE8">
            <w:pPr>
              <w:jc w:val="center"/>
              <w:rPr>
                <w:sz w:val="22"/>
                <w:szCs w:val="22"/>
              </w:rPr>
            </w:pPr>
            <w:r>
              <w:rPr>
                <w:sz w:val="22"/>
                <w:szCs w:val="22"/>
              </w:rPr>
              <w:t>30</w:t>
            </w:r>
          </w:p>
        </w:tc>
        <w:tc>
          <w:tcPr>
            <w:tcW w:w="748" w:type="dxa"/>
          </w:tcPr>
          <w:p w:rsidR="00B40E09" w:rsidRDefault="00B40E09" w:rsidP="00166FE8">
            <w:pPr>
              <w:jc w:val="center"/>
              <w:rPr>
                <w:sz w:val="22"/>
                <w:szCs w:val="22"/>
              </w:rPr>
            </w:pPr>
            <w:r>
              <w:rPr>
                <w:sz w:val="22"/>
                <w:szCs w:val="22"/>
              </w:rPr>
              <w:t>5</w:t>
            </w:r>
          </w:p>
        </w:tc>
        <w:tc>
          <w:tcPr>
            <w:tcW w:w="748" w:type="dxa"/>
          </w:tcPr>
          <w:p w:rsidR="00B40E09" w:rsidRDefault="00B40E09" w:rsidP="00166FE8">
            <w:pPr>
              <w:jc w:val="center"/>
              <w:rPr>
                <w:sz w:val="22"/>
                <w:szCs w:val="22"/>
              </w:rPr>
            </w:pPr>
            <w:r>
              <w:rPr>
                <w:sz w:val="22"/>
                <w:szCs w:val="22"/>
              </w:rPr>
              <w:t>5</w:t>
            </w:r>
          </w:p>
        </w:tc>
        <w:tc>
          <w:tcPr>
            <w:tcW w:w="699" w:type="dxa"/>
          </w:tcPr>
          <w:p w:rsidR="00B40E09" w:rsidRDefault="00B40E09" w:rsidP="00166FE8">
            <w:pPr>
              <w:jc w:val="center"/>
              <w:rPr>
                <w:sz w:val="22"/>
                <w:szCs w:val="22"/>
              </w:rPr>
            </w:pPr>
            <w:r>
              <w:rPr>
                <w:sz w:val="22"/>
                <w:szCs w:val="22"/>
              </w:rPr>
              <w:t>40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 xml:space="preserve"> Инвестицион фаолият бўйича жами олинган ялпи  пул оқимлари </w:t>
            </w:r>
          </w:p>
        </w:tc>
        <w:tc>
          <w:tcPr>
            <w:tcW w:w="748" w:type="dxa"/>
          </w:tcPr>
          <w:p w:rsidR="00B40E09" w:rsidRDefault="00B40E09" w:rsidP="00166FE8">
            <w:pPr>
              <w:jc w:val="center"/>
              <w:rPr>
                <w:sz w:val="22"/>
                <w:szCs w:val="22"/>
              </w:rPr>
            </w:pPr>
            <w:r>
              <w:rPr>
                <w:sz w:val="22"/>
                <w:szCs w:val="22"/>
              </w:rPr>
              <w:t>110</w:t>
            </w:r>
          </w:p>
        </w:tc>
        <w:tc>
          <w:tcPr>
            <w:tcW w:w="748" w:type="dxa"/>
          </w:tcPr>
          <w:p w:rsidR="00B40E09" w:rsidRDefault="00B40E09" w:rsidP="00166FE8">
            <w:pPr>
              <w:jc w:val="center"/>
              <w:rPr>
                <w:sz w:val="22"/>
                <w:szCs w:val="22"/>
              </w:rPr>
            </w:pPr>
            <w:r>
              <w:rPr>
                <w:sz w:val="22"/>
                <w:szCs w:val="22"/>
              </w:rPr>
              <w:t>105</w:t>
            </w:r>
          </w:p>
        </w:tc>
        <w:tc>
          <w:tcPr>
            <w:tcW w:w="748" w:type="dxa"/>
          </w:tcPr>
          <w:p w:rsidR="00B40E09" w:rsidRDefault="00B40E09" w:rsidP="00166FE8">
            <w:pPr>
              <w:jc w:val="center"/>
              <w:rPr>
                <w:sz w:val="22"/>
                <w:szCs w:val="22"/>
              </w:rPr>
            </w:pPr>
            <w:r>
              <w:rPr>
                <w:sz w:val="22"/>
                <w:szCs w:val="22"/>
              </w:rPr>
              <w:t>5</w:t>
            </w:r>
          </w:p>
        </w:tc>
        <w:tc>
          <w:tcPr>
            <w:tcW w:w="699" w:type="dxa"/>
          </w:tcPr>
          <w:p w:rsidR="00B40E09" w:rsidRDefault="00B40E09" w:rsidP="00166FE8">
            <w:pPr>
              <w:jc w:val="center"/>
              <w:rPr>
                <w:sz w:val="22"/>
                <w:szCs w:val="22"/>
              </w:rPr>
            </w:pPr>
            <w:r>
              <w:rPr>
                <w:sz w:val="22"/>
                <w:szCs w:val="22"/>
              </w:rPr>
              <w:t>220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5. Асосий воситаларни сотиб олиш</w:t>
            </w:r>
          </w:p>
        </w:tc>
        <w:tc>
          <w:tcPr>
            <w:tcW w:w="748" w:type="dxa"/>
          </w:tcPr>
          <w:p w:rsidR="00B40E09" w:rsidRDefault="00B40E09" w:rsidP="00166FE8">
            <w:pPr>
              <w:jc w:val="center"/>
              <w:rPr>
                <w:sz w:val="22"/>
                <w:szCs w:val="22"/>
              </w:rPr>
            </w:pPr>
            <w:r>
              <w:rPr>
                <w:sz w:val="22"/>
                <w:szCs w:val="22"/>
              </w:rPr>
              <w:t>40</w:t>
            </w:r>
          </w:p>
        </w:tc>
        <w:tc>
          <w:tcPr>
            <w:tcW w:w="748" w:type="dxa"/>
          </w:tcPr>
          <w:p w:rsidR="00B40E09" w:rsidRDefault="00B40E09" w:rsidP="00166FE8">
            <w:pPr>
              <w:jc w:val="center"/>
              <w:rPr>
                <w:sz w:val="22"/>
                <w:szCs w:val="22"/>
              </w:rPr>
            </w:pPr>
            <w:r>
              <w:rPr>
                <w:sz w:val="22"/>
                <w:szCs w:val="22"/>
              </w:rPr>
              <w:t>40</w:t>
            </w:r>
          </w:p>
        </w:tc>
        <w:tc>
          <w:tcPr>
            <w:tcW w:w="748" w:type="dxa"/>
          </w:tcPr>
          <w:p w:rsidR="00B40E09" w:rsidRDefault="00B40E09" w:rsidP="00166FE8">
            <w:pPr>
              <w:jc w:val="center"/>
              <w:rPr>
                <w:sz w:val="22"/>
                <w:szCs w:val="22"/>
              </w:rPr>
            </w:pPr>
            <w:r>
              <w:rPr>
                <w:sz w:val="22"/>
                <w:szCs w:val="22"/>
              </w:rPr>
              <w:t>50</w:t>
            </w:r>
          </w:p>
        </w:tc>
        <w:tc>
          <w:tcPr>
            <w:tcW w:w="699" w:type="dxa"/>
          </w:tcPr>
          <w:p w:rsidR="00B40E09" w:rsidRDefault="00B40E09" w:rsidP="00166FE8">
            <w:pPr>
              <w:jc w:val="center"/>
              <w:rPr>
                <w:sz w:val="22"/>
                <w:szCs w:val="22"/>
              </w:rPr>
            </w:pPr>
            <w:r>
              <w:rPr>
                <w:sz w:val="22"/>
                <w:szCs w:val="22"/>
              </w:rPr>
              <w:t>130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6. Тугалланмаган капитал қурилиш-ларнинг ўсиши</w:t>
            </w:r>
          </w:p>
        </w:tc>
        <w:tc>
          <w:tcPr>
            <w:tcW w:w="748" w:type="dxa"/>
          </w:tcPr>
          <w:p w:rsidR="00B40E09" w:rsidRDefault="00B40E09" w:rsidP="00166FE8">
            <w:pPr>
              <w:jc w:val="center"/>
              <w:rPr>
                <w:sz w:val="22"/>
                <w:szCs w:val="22"/>
              </w:rPr>
            </w:pPr>
            <w:r>
              <w:rPr>
                <w:sz w:val="22"/>
                <w:szCs w:val="22"/>
              </w:rPr>
              <w:t>150</w:t>
            </w:r>
          </w:p>
        </w:tc>
        <w:tc>
          <w:tcPr>
            <w:tcW w:w="748" w:type="dxa"/>
          </w:tcPr>
          <w:p w:rsidR="00B40E09" w:rsidRDefault="00B40E09" w:rsidP="00166FE8">
            <w:pPr>
              <w:jc w:val="center"/>
              <w:rPr>
                <w:sz w:val="22"/>
                <w:szCs w:val="22"/>
              </w:rPr>
            </w:pPr>
            <w:r>
              <w:rPr>
                <w:sz w:val="22"/>
                <w:szCs w:val="22"/>
              </w:rPr>
              <w:t>150</w:t>
            </w:r>
          </w:p>
        </w:tc>
        <w:tc>
          <w:tcPr>
            <w:tcW w:w="748" w:type="dxa"/>
          </w:tcPr>
          <w:p w:rsidR="00B40E09" w:rsidRDefault="00B40E09" w:rsidP="00166FE8">
            <w:pPr>
              <w:jc w:val="center"/>
              <w:rPr>
                <w:sz w:val="22"/>
                <w:szCs w:val="22"/>
              </w:rPr>
            </w:pPr>
            <w:r>
              <w:rPr>
                <w:sz w:val="22"/>
                <w:szCs w:val="22"/>
              </w:rPr>
              <w:t>150</w:t>
            </w:r>
          </w:p>
        </w:tc>
        <w:tc>
          <w:tcPr>
            <w:tcW w:w="699" w:type="dxa"/>
          </w:tcPr>
          <w:p w:rsidR="00B40E09" w:rsidRDefault="00B40E09" w:rsidP="00166FE8">
            <w:pPr>
              <w:jc w:val="center"/>
              <w:rPr>
                <w:sz w:val="22"/>
                <w:szCs w:val="22"/>
              </w:rPr>
            </w:pPr>
            <w:r>
              <w:rPr>
                <w:sz w:val="22"/>
                <w:szCs w:val="22"/>
              </w:rPr>
              <w:t>450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7. Номоддий активларни сотиб олиш</w:t>
            </w:r>
          </w:p>
        </w:tc>
        <w:tc>
          <w:tcPr>
            <w:tcW w:w="748" w:type="dxa"/>
          </w:tcPr>
          <w:p w:rsidR="00B40E09" w:rsidRDefault="00B40E09" w:rsidP="00166FE8">
            <w:pPr>
              <w:jc w:val="center"/>
              <w:rPr>
                <w:sz w:val="22"/>
                <w:szCs w:val="22"/>
              </w:rPr>
            </w:pPr>
            <w:r>
              <w:rPr>
                <w:sz w:val="22"/>
                <w:szCs w:val="22"/>
              </w:rPr>
              <w:t>60</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699" w:type="dxa"/>
          </w:tcPr>
          <w:p w:rsidR="00B40E09" w:rsidRDefault="00B40E09" w:rsidP="00166FE8">
            <w:pPr>
              <w:jc w:val="center"/>
              <w:rPr>
                <w:sz w:val="22"/>
                <w:szCs w:val="22"/>
              </w:rPr>
            </w:pPr>
            <w:r>
              <w:rPr>
                <w:sz w:val="22"/>
                <w:szCs w:val="22"/>
              </w:rPr>
              <w:t>60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8. Узоқ муддатли инвестиция пор</w:t>
            </w:r>
            <w:r>
              <w:rPr>
                <w:sz w:val="22"/>
                <w:szCs w:val="22"/>
              </w:rPr>
              <w:t>т</w:t>
            </w:r>
            <w:r>
              <w:rPr>
                <w:sz w:val="22"/>
                <w:szCs w:val="22"/>
              </w:rPr>
              <w:t xml:space="preserve">фелини сотиб олиш </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699" w:type="dxa"/>
          </w:tcPr>
          <w:p w:rsidR="00B40E09" w:rsidRDefault="00B40E09" w:rsidP="00166FE8">
            <w:pPr>
              <w:jc w:val="center"/>
              <w:rPr>
                <w:sz w:val="22"/>
                <w:szCs w:val="22"/>
              </w:rPr>
            </w:pPr>
            <w:r>
              <w:rPr>
                <w:sz w:val="22"/>
                <w:szCs w:val="22"/>
              </w:rPr>
              <w:t>-</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9. Хусусий акцияларни сотиб олиш</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699" w:type="dxa"/>
          </w:tcPr>
          <w:p w:rsidR="00B40E09" w:rsidRDefault="00B40E09" w:rsidP="00166FE8">
            <w:pPr>
              <w:jc w:val="center"/>
              <w:rPr>
                <w:sz w:val="22"/>
                <w:szCs w:val="22"/>
              </w:rPr>
            </w:pPr>
            <w:r>
              <w:rPr>
                <w:sz w:val="22"/>
                <w:szCs w:val="22"/>
              </w:rPr>
              <w:t>-</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Инвестиция фаолият бўйича жами  пул оқимлари (пул маблағлари са</w:t>
            </w:r>
            <w:r>
              <w:rPr>
                <w:sz w:val="22"/>
                <w:szCs w:val="22"/>
              </w:rPr>
              <w:t>р</w:t>
            </w:r>
            <w:r>
              <w:rPr>
                <w:sz w:val="22"/>
                <w:szCs w:val="22"/>
              </w:rPr>
              <w:t>фланиши)</w:t>
            </w:r>
          </w:p>
        </w:tc>
        <w:tc>
          <w:tcPr>
            <w:tcW w:w="748" w:type="dxa"/>
          </w:tcPr>
          <w:p w:rsidR="00B40E09" w:rsidRDefault="00B40E09" w:rsidP="00166FE8">
            <w:pPr>
              <w:jc w:val="center"/>
              <w:rPr>
                <w:sz w:val="22"/>
                <w:szCs w:val="22"/>
              </w:rPr>
            </w:pPr>
            <w:r>
              <w:rPr>
                <w:sz w:val="22"/>
                <w:szCs w:val="22"/>
              </w:rPr>
              <w:t>250</w:t>
            </w:r>
          </w:p>
        </w:tc>
        <w:tc>
          <w:tcPr>
            <w:tcW w:w="748" w:type="dxa"/>
          </w:tcPr>
          <w:p w:rsidR="00B40E09" w:rsidRDefault="00B40E09" w:rsidP="00166FE8">
            <w:pPr>
              <w:jc w:val="center"/>
              <w:rPr>
                <w:sz w:val="22"/>
                <w:szCs w:val="22"/>
              </w:rPr>
            </w:pPr>
            <w:r>
              <w:rPr>
                <w:sz w:val="22"/>
                <w:szCs w:val="22"/>
              </w:rPr>
              <w:t>190</w:t>
            </w:r>
          </w:p>
        </w:tc>
        <w:tc>
          <w:tcPr>
            <w:tcW w:w="748" w:type="dxa"/>
          </w:tcPr>
          <w:p w:rsidR="00B40E09" w:rsidRDefault="00B40E09" w:rsidP="00166FE8">
            <w:pPr>
              <w:jc w:val="center"/>
              <w:rPr>
                <w:sz w:val="22"/>
                <w:szCs w:val="22"/>
              </w:rPr>
            </w:pPr>
            <w:r>
              <w:rPr>
                <w:sz w:val="22"/>
                <w:szCs w:val="22"/>
              </w:rPr>
              <w:t>200</w:t>
            </w:r>
          </w:p>
        </w:tc>
        <w:tc>
          <w:tcPr>
            <w:tcW w:w="699" w:type="dxa"/>
          </w:tcPr>
          <w:p w:rsidR="00B40E09" w:rsidRDefault="00B40E09" w:rsidP="00166FE8">
            <w:pPr>
              <w:jc w:val="center"/>
              <w:rPr>
                <w:sz w:val="22"/>
                <w:szCs w:val="22"/>
              </w:rPr>
            </w:pPr>
            <w:r>
              <w:rPr>
                <w:sz w:val="22"/>
                <w:szCs w:val="22"/>
              </w:rPr>
              <w:t>640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Инвестиция фаолияти бўйича соф пул оқимларининг су</w:t>
            </w:r>
            <w:r>
              <w:rPr>
                <w:sz w:val="22"/>
                <w:szCs w:val="22"/>
              </w:rPr>
              <w:t>м</w:t>
            </w:r>
            <w:r>
              <w:rPr>
                <w:sz w:val="22"/>
                <w:szCs w:val="22"/>
              </w:rPr>
              <w:t>маси</w:t>
            </w:r>
          </w:p>
        </w:tc>
        <w:tc>
          <w:tcPr>
            <w:tcW w:w="748" w:type="dxa"/>
          </w:tcPr>
          <w:p w:rsidR="00B40E09" w:rsidRDefault="00B40E09" w:rsidP="00166FE8">
            <w:pPr>
              <w:jc w:val="center"/>
              <w:rPr>
                <w:sz w:val="22"/>
                <w:szCs w:val="22"/>
              </w:rPr>
            </w:pPr>
            <w:r>
              <w:rPr>
                <w:sz w:val="22"/>
                <w:szCs w:val="22"/>
              </w:rPr>
              <w:t>-480</w:t>
            </w:r>
          </w:p>
        </w:tc>
        <w:tc>
          <w:tcPr>
            <w:tcW w:w="748" w:type="dxa"/>
          </w:tcPr>
          <w:p w:rsidR="00B40E09" w:rsidRDefault="00B40E09" w:rsidP="00166FE8">
            <w:pPr>
              <w:jc w:val="center"/>
              <w:rPr>
                <w:sz w:val="22"/>
                <w:szCs w:val="22"/>
              </w:rPr>
            </w:pPr>
            <w:r>
              <w:rPr>
                <w:sz w:val="22"/>
                <w:szCs w:val="22"/>
              </w:rPr>
              <w:t>-85</w:t>
            </w:r>
          </w:p>
        </w:tc>
        <w:tc>
          <w:tcPr>
            <w:tcW w:w="748" w:type="dxa"/>
          </w:tcPr>
          <w:p w:rsidR="00B40E09" w:rsidRDefault="00B40E09" w:rsidP="00166FE8">
            <w:pPr>
              <w:jc w:val="center"/>
              <w:rPr>
                <w:sz w:val="22"/>
                <w:szCs w:val="22"/>
              </w:rPr>
            </w:pPr>
            <w:r>
              <w:rPr>
                <w:sz w:val="22"/>
                <w:szCs w:val="22"/>
              </w:rPr>
              <w:t>-195</w:t>
            </w:r>
          </w:p>
        </w:tc>
        <w:tc>
          <w:tcPr>
            <w:tcW w:w="699" w:type="dxa"/>
          </w:tcPr>
          <w:p w:rsidR="00B40E09" w:rsidRDefault="00B40E09" w:rsidP="00166FE8">
            <w:pPr>
              <w:jc w:val="center"/>
              <w:rPr>
                <w:sz w:val="22"/>
                <w:szCs w:val="22"/>
              </w:rPr>
            </w:pPr>
            <w:r>
              <w:rPr>
                <w:sz w:val="22"/>
                <w:szCs w:val="22"/>
              </w:rPr>
              <w:t>-420</w:t>
            </w:r>
          </w:p>
        </w:tc>
        <w:tc>
          <w:tcPr>
            <w:tcW w:w="472" w:type="dxa"/>
            <w:gridSpan w:val="2"/>
          </w:tcPr>
          <w:p w:rsidR="00B40E09" w:rsidRDefault="00B40E09" w:rsidP="00166FE8">
            <w:pPr>
              <w:jc w:val="center"/>
              <w:rPr>
                <w:sz w:val="22"/>
                <w:szCs w:val="22"/>
              </w:rPr>
            </w:pPr>
          </w:p>
        </w:tc>
        <w:tc>
          <w:tcPr>
            <w:tcW w:w="1780" w:type="dxa"/>
            <w:gridSpan w:val="2"/>
          </w:tcPr>
          <w:p w:rsidR="00B40E09" w:rsidRDefault="00B40E09" w:rsidP="00166FE8">
            <w:pPr>
              <w:jc w:val="center"/>
              <w:rPr>
                <w:sz w:val="22"/>
                <w:szCs w:val="22"/>
              </w:rPr>
            </w:pPr>
          </w:p>
        </w:tc>
      </w:tr>
      <w:tr w:rsidR="00B40E09" w:rsidTr="00166FE8">
        <w:tblPrEx>
          <w:tblCellMar>
            <w:top w:w="0" w:type="dxa"/>
            <w:bottom w:w="0" w:type="dxa"/>
          </w:tblCellMar>
        </w:tblPrEx>
        <w:trPr>
          <w:cantSplit/>
          <w:trHeight w:val="280"/>
        </w:trPr>
        <w:tc>
          <w:tcPr>
            <w:tcW w:w="9309" w:type="dxa"/>
            <w:gridSpan w:val="9"/>
          </w:tcPr>
          <w:p w:rsidR="00B40E09" w:rsidRDefault="00B40E09" w:rsidP="00166FE8">
            <w:pPr>
              <w:jc w:val="center"/>
              <w:rPr>
                <w:b/>
                <w:sz w:val="24"/>
                <w:szCs w:val="24"/>
              </w:rPr>
            </w:pPr>
            <w:r>
              <w:rPr>
                <w:b/>
                <w:sz w:val="24"/>
                <w:szCs w:val="24"/>
              </w:rPr>
              <w:t>3. Молиявий фаолият бўйича пул оқимлари</w:t>
            </w: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1. Ташқи манбалардан акциядорлар ёки пайчила</w:t>
            </w:r>
            <w:r>
              <w:rPr>
                <w:sz w:val="22"/>
                <w:szCs w:val="22"/>
              </w:rPr>
              <w:t>р</w:t>
            </w:r>
            <w:r>
              <w:rPr>
                <w:sz w:val="22"/>
                <w:szCs w:val="22"/>
              </w:rPr>
              <w:t>дан жалб қилинган қўшимча маблағлари</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gridSpan w:val="2"/>
          </w:tcPr>
          <w:p w:rsidR="00B40E09" w:rsidRDefault="00B40E09" w:rsidP="00166FE8">
            <w:pPr>
              <w:jc w:val="center"/>
              <w:rPr>
                <w:sz w:val="22"/>
                <w:szCs w:val="22"/>
              </w:rPr>
            </w:pPr>
            <w:r>
              <w:rPr>
                <w:sz w:val="22"/>
                <w:szCs w:val="22"/>
              </w:rPr>
              <w:t>-</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2. +ўшимча жалб қилинган узоқ ва қисқа  муддатли кредит ва қарзлар</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20</w:t>
            </w:r>
          </w:p>
        </w:tc>
        <w:tc>
          <w:tcPr>
            <w:tcW w:w="748" w:type="dxa"/>
            <w:gridSpan w:val="2"/>
          </w:tcPr>
          <w:p w:rsidR="00B40E09" w:rsidRDefault="00B40E09" w:rsidP="00166FE8">
            <w:pPr>
              <w:jc w:val="center"/>
              <w:rPr>
                <w:sz w:val="22"/>
                <w:szCs w:val="22"/>
              </w:rPr>
            </w:pPr>
            <w:r>
              <w:rPr>
                <w:sz w:val="22"/>
                <w:szCs w:val="22"/>
              </w:rPr>
              <w:t>50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3. +айтарилмаслик шарти билан  бериладиган, мақсадли молиялашт</w:t>
            </w:r>
            <w:r>
              <w:rPr>
                <w:sz w:val="22"/>
                <w:szCs w:val="22"/>
              </w:rPr>
              <w:t>и</w:t>
            </w:r>
            <w:r>
              <w:rPr>
                <w:sz w:val="22"/>
                <w:szCs w:val="22"/>
              </w:rPr>
              <w:t>риш</w:t>
            </w:r>
          </w:p>
          <w:p w:rsidR="00B40E09" w:rsidRDefault="00B40E09" w:rsidP="00166FE8">
            <w:pPr>
              <w:jc w:val="both"/>
              <w:rPr>
                <w:sz w:val="22"/>
                <w:szCs w:val="22"/>
              </w:rPr>
            </w:pPr>
            <w:r>
              <w:rPr>
                <w:sz w:val="22"/>
                <w:szCs w:val="22"/>
              </w:rPr>
              <w:t>да режалаштирилган пул тушимлари</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w:t>
            </w:r>
          </w:p>
        </w:tc>
        <w:tc>
          <w:tcPr>
            <w:tcW w:w="748" w:type="dxa"/>
            <w:gridSpan w:val="2"/>
          </w:tcPr>
          <w:p w:rsidR="00B40E09" w:rsidRDefault="00B40E09" w:rsidP="00166FE8">
            <w:pPr>
              <w:jc w:val="center"/>
              <w:rPr>
                <w:sz w:val="22"/>
                <w:szCs w:val="22"/>
              </w:rPr>
            </w:pPr>
            <w:r>
              <w:rPr>
                <w:sz w:val="22"/>
                <w:szCs w:val="22"/>
              </w:rPr>
              <w:t>-</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 xml:space="preserve"> 4. Молиявий  фаолият бўйича жами ялпи  пул оқимлари (пул маблағ-ларининг тушуми)</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20</w:t>
            </w:r>
          </w:p>
        </w:tc>
        <w:tc>
          <w:tcPr>
            <w:tcW w:w="748" w:type="dxa"/>
            <w:gridSpan w:val="2"/>
          </w:tcPr>
          <w:p w:rsidR="00B40E09" w:rsidRDefault="00B40E09" w:rsidP="00166FE8">
            <w:pPr>
              <w:jc w:val="center"/>
              <w:rPr>
                <w:sz w:val="22"/>
                <w:szCs w:val="22"/>
              </w:rPr>
            </w:pPr>
            <w:r>
              <w:rPr>
                <w:sz w:val="22"/>
                <w:szCs w:val="22"/>
              </w:rPr>
              <w:t>50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5. Узоқ муддатли кредитлар ва қарзлар бўйича ас</w:t>
            </w:r>
            <w:r>
              <w:rPr>
                <w:sz w:val="22"/>
                <w:szCs w:val="22"/>
              </w:rPr>
              <w:t>о</w:t>
            </w:r>
            <w:r>
              <w:rPr>
                <w:sz w:val="22"/>
                <w:szCs w:val="22"/>
              </w:rPr>
              <w:t>сий қарзларни тўлаш</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50</w:t>
            </w:r>
          </w:p>
        </w:tc>
        <w:tc>
          <w:tcPr>
            <w:tcW w:w="748" w:type="dxa"/>
            <w:gridSpan w:val="2"/>
          </w:tcPr>
          <w:p w:rsidR="00B40E09" w:rsidRDefault="00B40E09" w:rsidP="00166FE8">
            <w:pPr>
              <w:jc w:val="center"/>
              <w:rPr>
                <w:sz w:val="22"/>
                <w:szCs w:val="22"/>
              </w:rPr>
            </w:pPr>
            <w:r>
              <w:rPr>
                <w:sz w:val="22"/>
                <w:szCs w:val="22"/>
              </w:rPr>
              <w:t>90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6. қисқа муддатли кредитлар ва қарзлар бўйича ас</w:t>
            </w:r>
            <w:r>
              <w:rPr>
                <w:sz w:val="22"/>
                <w:szCs w:val="22"/>
              </w:rPr>
              <w:t>о</w:t>
            </w:r>
            <w:r>
              <w:rPr>
                <w:sz w:val="22"/>
                <w:szCs w:val="22"/>
              </w:rPr>
              <w:t>сий  тўловлар</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12</w:t>
            </w:r>
          </w:p>
        </w:tc>
        <w:tc>
          <w:tcPr>
            <w:tcW w:w="748" w:type="dxa"/>
            <w:gridSpan w:val="2"/>
          </w:tcPr>
          <w:p w:rsidR="00B40E09" w:rsidRDefault="00B40E09" w:rsidP="00166FE8">
            <w:pPr>
              <w:jc w:val="center"/>
              <w:rPr>
                <w:sz w:val="22"/>
                <w:szCs w:val="22"/>
              </w:rPr>
            </w:pPr>
            <w:r>
              <w:rPr>
                <w:sz w:val="22"/>
                <w:szCs w:val="22"/>
              </w:rPr>
              <w:t>52</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7.</w:t>
            </w:r>
            <w:r>
              <w:rPr>
                <w:rFonts w:ascii="Times New Roman" w:hAnsi="Times New Roman"/>
                <w:sz w:val="22"/>
                <w:szCs w:val="22"/>
              </w:rPr>
              <w:t>С</w:t>
            </w:r>
            <w:r>
              <w:rPr>
                <w:sz w:val="22"/>
                <w:szCs w:val="22"/>
              </w:rPr>
              <w:t>убъект мулкдорлари (акционерлари) га режала</w:t>
            </w:r>
            <w:r>
              <w:rPr>
                <w:sz w:val="22"/>
                <w:szCs w:val="22"/>
              </w:rPr>
              <w:t>ш</w:t>
            </w:r>
            <w:r>
              <w:rPr>
                <w:sz w:val="22"/>
                <w:szCs w:val="22"/>
              </w:rPr>
              <w:t xml:space="preserve">тирилган дивиденд ёки фоиз тўловлари  </w:t>
            </w:r>
          </w:p>
        </w:tc>
        <w:tc>
          <w:tcPr>
            <w:tcW w:w="748" w:type="dxa"/>
          </w:tcPr>
          <w:p w:rsidR="00B40E09" w:rsidRDefault="00B40E09" w:rsidP="00166FE8">
            <w:pPr>
              <w:jc w:val="center"/>
              <w:rPr>
                <w:sz w:val="22"/>
                <w:szCs w:val="22"/>
              </w:rPr>
            </w:pPr>
            <w:r>
              <w:rPr>
                <w:sz w:val="22"/>
                <w:szCs w:val="22"/>
              </w:rPr>
              <w:t>-</w:t>
            </w:r>
          </w:p>
        </w:tc>
        <w:tc>
          <w:tcPr>
            <w:tcW w:w="748" w:type="dxa"/>
          </w:tcPr>
          <w:p w:rsidR="00B40E09" w:rsidRDefault="00B40E09" w:rsidP="00166FE8">
            <w:pPr>
              <w:jc w:val="center"/>
              <w:rPr>
                <w:sz w:val="22"/>
                <w:szCs w:val="22"/>
              </w:rPr>
            </w:pPr>
            <w:r>
              <w:rPr>
                <w:sz w:val="22"/>
                <w:szCs w:val="22"/>
              </w:rPr>
              <w:t>72</w:t>
            </w:r>
          </w:p>
        </w:tc>
        <w:tc>
          <w:tcPr>
            <w:tcW w:w="748" w:type="dxa"/>
          </w:tcPr>
          <w:p w:rsidR="00B40E09" w:rsidRDefault="00B40E09" w:rsidP="00166FE8">
            <w:pPr>
              <w:jc w:val="center"/>
              <w:rPr>
                <w:sz w:val="22"/>
                <w:szCs w:val="22"/>
              </w:rPr>
            </w:pPr>
            <w:r>
              <w:rPr>
                <w:sz w:val="22"/>
                <w:szCs w:val="22"/>
              </w:rPr>
              <w:t>-</w:t>
            </w:r>
          </w:p>
        </w:tc>
        <w:tc>
          <w:tcPr>
            <w:tcW w:w="748" w:type="dxa"/>
            <w:gridSpan w:val="2"/>
          </w:tcPr>
          <w:p w:rsidR="00B40E09" w:rsidRDefault="00B40E09" w:rsidP="00166FE8">
            <w:pPr>
              <w:jc w:val="center"/>
              <w:rPr>
                <w:sz w:val="22"/>
                <w:szCs w:val="22"/>
              </w:rPr>
            </w:pPr>
            <w:r>
              <w:rPr>
                <w:sz w:val="22"/>
                <w:szCs w:val="22"/>
              </w:rPr>
              <w:t>72</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 xml:space="preserve">  Молиявий  фаолият бўйича жами ялпи салбий  пул оқимлари (пул маблағлари тўлови)</w:t>
            </w:r>
          </w:p>
        </w:tc>
        <w:tc>
          <w:tcPr>
            <w:tcW w:w="748" w:type="dxa"/>
          </w:tcPr>
          <w:p w:rsidR="00B40E09" w:rsidRDefault="00B40E09" w:rsidP="00166FE8">
            <w:pPr>
              <w:jc w:val="center"/>
              <w:rPr>
                <w:sz w:val="22"/>
                <w:szCs w:val="22"/>
              </w:rPr>
            </w:pPr>
            <w:r>
              <w:rPr>
                <w:sz w:val="22"/>
                <w:szCs w:val="22"/>
              </w:rPr>
              <w:t>40</w:t>
            </w:r>
          </w:p>
        </w:tc>
        <w:tc>
          <w:tcPr>
            <w:tcW w:w="748" w:type="dxa"/>
          </w:tcPr>
          <w:p w:rsidR="00B40E09" w:rsidRDefault="00B40E09" w:rsidP="00166FE8">
            <w:pPr>
              <w:jc w:val="center"/>
              <w:rPr>
                <w:sz w:val="22"/>
                <w:szCs w:val="22"/>
              </w:rPr>
            </w:pPr>
            <w:r>
              <w:rPr>
                <w:sz w:val="22"/>
                <w:szCs w:val="22"/>
              </w:rPr>
              <w:t>112</w:t>
            </w:r>
          </w:p>
        </w:tc>
        <w:tc>
          <w:tcPr>
            <w:tcW w:w="748" w:type="dxa"/>
          </w:tcPr>
          <w:p w:rsidR="00B40E09" w:rsidRDefault="00B40E09" w:rsidP="00166FE8">
            <w:pPr>
              <w:jc w:val="center"/>
              <w:rPr>
                <w:sz w:val="22"/>
                <w:szCs w:val="22"/>
              </w:rPr>
            </w:pPr>
            <w:r>
              <w:rPr>
                <w:sz w:val="22"/>
                <w:szCs w:val="22"/>
              </w:rPr>
              <w:t>62</w:t>
            </w:r>
          </w:p>
        </w:tc>
        <w:tc>
          <w:tcPr>
            <w:tcW w:w="748" w:type="dxa"/>
            <w:gridSpan w:val="2"/>
          </w:tcPr>
          <w:p w:rsidR="00B40E09" w:rsidRDefault="00B40E09" w:rsidP="00166FE8">
            <w:pPr>
              <w:jc w:val="center"/>
              <w:rPr>
                <w:sz w:val="22"/>
                <w:szCs w:val="22"/>
              </w:rPr>
            </w:pPr>
            <w:r>
              <w:rPr>
                <w:sz w:val="22"/>
                <w:szCs w:val="22"/>
              </w:rPr>
              <w:t>214</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 xml:space="preserve"> Молиявий фаолият бўйича соф пул оқимларининг сумм</w:t>
            </w:r>
            <w:r>
              <w:rPr>
                <w:sz w:val="22"/>
                <w:szCs w:val="22"/>
              </w:rPr>
              <w:t>а</w:t>
            </w:r>
            <w:r>
              <w:rPr>
                <w:sz w:val="22"/>
                <w:szCs w:val="22"/>
              </w:rPr>
              <w:t>си</w:t>
            </w:r>
          </w:p>
        </w:tc>
        <w:tc>
          <w:tcPr>
            <w:tcW w:w="748" w:type="dxa"/>
          </w:tcPr>
          <w:p w:rsidR="00B40E09" w:rsidRDefault="00B40E09" w:rsidP="00166FE8">
            <w:pPr>
              <w:jc w:val="center"/>
              <w:rPr>
                <w:sz w:val="22"/>
                <w:szCs w:val="22"/>
              </w:rPr>
            </w:pPr>
            <w:r>
              <w:rPr>
                <w:sz w:val="22"/>
                <w:szCs w:val="22"/>
              </w:rPr>
              <w:t>-20</w:t>
            </w:r>
          </w:p>
        </w:tc>
        <w:tc>
          <w:tcPr>
            <w:tcW w:w="748" w:type="dxa"/>
          </w:tcPr>
          <w:p w:rsidR="00B40E09" w:rsidRDefault="00B40E09" w:rsidP="00166FE8">
            <w:pPr>
              <w:jc w:val="center"/>
              <w:rPr>
                <w:sz w:val="22"/>
                <w:szCs w:val="22"/>
              </w:rPr>
            </w:pPr>
            <w:r>
              <w:rPr>
                <w:sz w:val="22"/>
                <w:szCs w:val="22"/>
              </w:rPr>
              <w:t>-92</w:t>
            </w:r>
          </w:p>
        </w:tc>
        <w:tc>
          <w:tcPr>
            <w:tcW w:w="748" w:type="dxa"/>
          </w:tcPr>
          <w:p w:rsidR="00B40E09" w:rsidRDefault="00B40E09" w:rsidP="00166FE8">
            <w:pPr>
              <w:jc w:val="center"/>
              <w:rPr>
                <w:sz w:val="22"/>
                <w:szCs w:val="22"/>
              </w:rPr>
            </w:pPr>
            <w:r>
              <w:rPr>
                <w:sz w:val="22"/>
                <w:szCs w:val="22"/>
              </w:rPr>
              <w:t>-42-</w:t>
            </w:r>
          </w:p>
        </w:tc>
        <w:tc>
          <w:tcPr>
            <w:tcW w:w="748" w:type="dxa"/>
            <w:gridSpan w:val="2"/>
          </w:tcPr>
          <w:p w:rsidR="00B40E09" w:rsidRDefault="00B40E09" w:rsidP="00166FE8">
            <w:pPr>
              <w:jc w:val="center"/>
              <w:rPr>
                <w:sz w:val="22"/>
                <w:szCs w:val="22"/>
              </w:rPr>
            </w:pPr>
            <w:r>
              <w:rPr>
                <w:sz w:val="22"/>
                <w:szCs w:val="22"/>
              </w:rPr>
              <w:t>-154</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cantSplit/>
          <w:trHeight w:val="280"/>
        </w:trPr>
        <w:tc>
          <w:tcPr>
            <w:tcW w:w="9309" w:type="dxa"/>
            <w:gridSpan w:val="9"/>
          </w:tcPr>
          <w:p w:rsidR="00B40E09" w:rsidRDefault="00B40E09" w:rsidP="00166FE8">
            <w:pPr>
              <w:jc w:val="center"/>
              <w:rPr>
                <w:b/>
                <w:sz w:val="24"/>
                <w:szCs w:val="24"/>
              </w:rPr>
            </w:pPr>
            <w:r>
              <w:rPr>
                <w:b/>
                <w:sz w:val="24"/>
                <w:szCs w:val="24"/>
              </w:rPr>
              <w:t>4. Субъект бўйича  жами пул оқимлари</w:t>
            </w: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1. Йил бошидаги пул маблағининг сал</w:t>
            </w:r>
            <w:r>
              <w:rPr>
                <w:sz w:val="22"/>
                <w:szCs w:val="22"/>
              </w:rPr>
              <w:t>ь</w:t>
            </w:r>
            <w:r>
              <w:rPr>
                <w:sz w:val="22"/>
                <w:szCs w:val="22"/>
              </w:rPr>
              <w:t xml:space="preserve">доси </w:t>
            </w:r>
          </w:p>
        </w:tc>
        <w:tc>
          <w:tcPr>
            <w:tcW w:w="748" w:type="dxa"/>
          </w:tcPr>
          <w:p w:rsidR="00B40E09" w:rsidRDefault="00B40E09" w:rsidP="00166FE8">
            <w:pPr>
              <w:jc w:val="center"/>
              <w:rPr>
                <w:sz w:val="22"/>
                <w:szCs w:val="22"/>
              </w:rPr>
            </w:pPr>
            <w:r>
              <w:rPr>
                <w:sz w:val="22"/>
                <w:szCs w:val="22"/>
              </w:rPr>
              <w:t>60</w:t>
            </w:r>
          </w:p>
        </w:tc>
        <w:tc>
          <w:tcPr>
            <w:tcW w:w="748" w:type="dxa"/>
          </w:tcPr>
          <w:p w:rsidR="00B40E09" w:rsidRDefault="00B40E09" w:rsidP="00166FE8">
            <w:pPr>
              <w:jc w:val="center"/>
              <w:rPr>
                <w:sz w:val="22"/>
                <w:szCs w:val="22"/>
              </w:rPr>
            </w:pPr>
            <w:r>
              <w:rPr>
                <w:sz w:val="22"/>
                <w:szCs w:val="22"/>
              </w:rPr>
              <w:t>50</w:t>
            </w:r>
          </w:p>
        </w:tc>
        <w:tc>
          <w:tcPr>
            <w:tcW w:w="748" w:type="dxa"/>
          </w:tcPr>
          <w:p w:rsidR="00B40E09" w:rsidRDefault="00B40E09" w:rsidP="00166FE8">
            <w:pPr>
              <w:jc w:val="center"/>
              <w:rPr>
                <w:sz w:val="22"/>
                <w:szCs w:val="22"/>
              </w:rPr>
            </w:pPr>
            <w:r>
              <w:rPr>
                <w:sz w:val="22"/>
                <w:szCs w:val="22"/>
              </w:rPr>
              <w:t>70</w:t>
            </w:r>
          </w:p>
        </w:tc>
        <w:tc>
          <w:tcPr>
            <w:tcW w:w="748" w:type="dxa"/>
            <w:gridSpan w:val="2"/>
          </w:tcPr>
          <w:p w:rsidR="00B40E09" w:rsidRDefault="00B40E09" w:rsidP="00166FE8">
            <w:pPr>
              <w:jc w:val="center"/>
              <w:rPr>
                <w:sz w:val="22"/>
                <w:szCs w:val="22"/>
              </w:rPr>
            </w:pPr>
            <w:r>
              <w:rPr>
                <w:sz w:val="22"/>
                <w:szCs w:val="22"/>
              </w:rPr>
              <w:t>60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 xml:space="preserve">2. Ялпи пул (тушуми) оқимлари </w:t>
            </w:r>
          </w:p>
        </w:tc>
        <w:tc>
          <w:tcPr>
            <w:tcW w:w="748" w:type="dxa"/>
          </w:tcPr>
          <w:p w:rsidR="00B40E09" w:rsidRDefault="00B40E09" w:rsidP="00166FE8">
            <w:pPr>
              <w:jc w:val="center"/>
              <w:rPr>
                <w:sz w:val="22"/>
                <w:szCs w:val="22"/>
              </w:rPr>
            </w:pPr>
            <w:r>
              <w:rPr>
                <w:sz w:val="22"/>
                <w:szCs w:val="22"/>
              </w:rPr>
              <w:t>1230</w:t>
            </w:r>
          </w:p>
        </w:tc>
        <w:tc>
          <w:tcPr>
            <w:tcW w:w="748" w:type="dxa"/>
          </w:tcPr>
          <w:p w:rsidR="00B40E09" w:rsidRDefault="00B40E09" w:rsidP="00166FE8">
            <w:pPr>
              <w:jc w:val="center"/>
              <w:rPr>
                <w:sz w:val="22"/>
                <w:szCs w:val="22"/>
              </w:rPr>
            </w:pPr>
            <w:r>
              <w:rPr>
                <w:sz w:val="22"/>
                <w:szCs w:val="22"/>
              </w:rPr>
              <w:t>1325</w:t>
            </w:r>
          </w:p>
        </w:tc>
        <w:tc>
          <w:tcPr>
            <w:tcW w:w="748" w:type="dxa"/>
          </w:tcPr>
          <w:p w:rsidR="00B40E09" w:rsidRDefault="00B40E09" w:rsidP="00166FE8">
            <w:pPr>
              <w:jc w:val="center"/>
              <w:rPr>
                <w:sz w:val="22"/>
                <w:szCs w:val="22"/>
              </w:rPr>
            </w:pPr>
            <w:r>
              <w:rPr>
                <w:sz w:val="22"/>
                <w:szCs w:val="22"/>
              </w:rPr>
              <w:t>1325</w:t>
            </w:r>
          </w:p>
        </w:tc>
        <w:tc>
          <w:tcPr>
            <w:tcW w:w="748" w:type="dxa"/>
            <w:gridSpan w:val="2"/>
          </w:tcPr>
          <w:p w:rsidR="00B40E09" w:rsidRDefault="00B40E09" w:rsidP="00166FE8">
            <w:pPr>
              <w:jc w:val="center"/>
              <w:rPr>
                <w:sz w:val="22"/>
                <w:szCs w:val="22"/>
              </w:rPr>
            </w:pPr>
            <w:r>
              <w:rPr>
                <w:sz w:val="22"/>
                <w:szCs w:val="22"/>
              </w:rPr>
              <w:t>3880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3. Ялпи пул (чиқими) оқимлари</w:t>
            </w:r>
          </w:p>
        </w:tc>
        <w:tc>
          <w:tcPr>
            <w:tcW w:w="748" w:type="dxa"/>
          </w:tcPr>
          <w:p w:rsidR="00B40E09" w:rsidRDefault="00B40E09" w:rsidP="00166FE8">
            <w:pPr>
              <w:jc w:val="center"/>
              <w:rPr>
                <w:sz w:val="22"/>
                <w:szCs w:val="22"/>
              </w:rPr>
            </w:pPr>
            <w:r>
              <w:rPr>
                <w:sz w:val="22"/>
                <w:szCs w:val="22"/>
              </w:rPr>
              <w:t>1240</w:t>
            </w:r>
          </w:p>
        </w:tc>
        <w:tc>
          <w:tcPr>
            <w:tcW w:w="748" w:type="dxa"/>
          </w:tcPr>
          <w:p w:rsidR="00B40E09" w:rsidRDefault="00B40E09" w:rsidP="00166FE8">
            <w:pPr>
              <w:jc w:val="center"/>
              <w:rPr>
                <w:sz w:val="22"/>
                <w:szCs w:val="22"/>
              </w:rPr>
            </w:pPr>
            <w:r>
              <w:rPr>
                <w:sz w:val="22"/>
                <w:szCs w:val="22"/>
              </w:rPr>
              <w:t>1305</w:t>
            </w:r>
          </w:p>
        </w:tc>
        <w:tc>
          <w:tcPr>
            <w:tcW w:w="748" w:type="dxa"/>
          </w:tcPr>
          <w:p w:rsidR="00B40E09" w:rsidRDefault="00B40E09" w:rsidP="00166FE8">
            <w:pPr>
              <w:jc w:val="center"/>
              <w:rPr>
                <w:sz w:val="22"/>
                <w:szCs w:val="22"/>
              </w:rPr>
            </w:pPr>
            <w:r>
              <w:rPr>
                <w:sz w:val="22"/>
                <w:szCs w:val="22"/>
              </w:rPr>
              <w:t>1315</w:t>
            </w:r>
          </w:p>
        </w:tc>
        <w:tc>
          <w:tcPr>
            <w:tcW w:w="748" w:type="dxa"/>
            <w:gridSpan w:val="2"/>
          </w:tcPr>
          <w:p w:rsidR="00B40E09" w:rsidRDefault="00B40E09" w:rsidP="00166FE8">
            <w:pPr>
              <w:jc w:val="center"/>
              <w:rPr>
                <w:sz w:val="22"/>
                <w:szCs w:val="22"/>
              </w:rPr>
            </w:pPr>
            <w:r>
              <w:rPr>
                <w:sz w:val="22"/>
                <w:szCs w:val="22"/>
              </w:rPr>
              <w:t>3860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4. Соф пул оқимлари</w:t>
            </w:r>
          </w:p>
        </w:tc>
        <w:tc>
          <w:tcPr>
            <w:tcW w:w="748" w:type="dxa"/>
          </w:tcPr>
          <w:p w:rsidR="00B40E09" w:rsidRDefault="00B40E09" w:rsidP="00166FE8">
            <w:pPr>
              <w:jc w:val="center"/>
              <w:rPr>
                <w:rFonts w:ascii="Times New Roman" w:hAnsi="Times New Roman"/>
                <w:sz w:val="22"/>
                <w:szCs w:val="22"/>
              </w:rPr>
            </w:pPr>
            <w:r>
              <w:rPr>
                <w:rFonts w:ascii="Times New Roman" w:hAnsi="Times New Roman"/>
                <w:sz w:val="22"/>
                <w:szCs w:val="22"/>
              </w:rPr>
              <w:t>-10</w:t>
            </w:r>
          </w:p>
        </w:tc>
        <w:tc>
          <w:tcPr>
            <w:tcW w:w="748" w:type="dxa"/>
          </w:tcPr>
          <w:p w:rsidR="00B40E09" w:rsidRDefault="00B40E09" w:rsidP="00166FE8">
            <w:pPr>
              <w:jc w:val="center"/>
              <w:rPr>
                <w:rFonts w:ascii="Times New Roman" w:hAnsi="Times New Roman"/>
                <w:sz w:val="22"/>
                <w:szCs w:val="22"/>
              </w:rPr>
            </w:pPr>
            <w:r>
              <w:rPr>
                <w:rFonts w:ascii="Times New Roman" w:hAnsi="Times New Roman"/>
                <w:sz w:val="22"/>
                <w:szCs w:val="22"/>
              </w:rPr>
              <w:t>+20</w:t>
            </w:r>
          </w:p>
        </w:tc>
        <w:tc>
          <w:tcPr>
            <w:tcW w:w="748" w:type="dxa"/>
          </w:tcPr>
          <w:p w:rsidR="00B40E09" w:rsidRDefault="00B40E09" w:rsidP="00166FE8">
            <w:pPr>
              <w:jc w:val="center"/>
              <w:rPr>
                <w:rFonts w:ascii="Times New Roman" w:hAnsi="Times New Roman"/>
                <w:sz w:val="22"/>
                <w:szCs w:val="22"/>
              </w:rPr>
            </w:pPr>
            <w:r>
              <w:rPr>
                <w:rFonts w:ascii="Times New Roman" w:hAnsi="Times New Roman"/>
                <w:sz w:val="22"/>
                <w:szCs w:val="22"/>
              </w:rPr>
              <w:t>+10</w:t>
            </w:r>
          </w:p>
        </w:tc>
        <w:tc>
          <w:tcPr>
            <w:tcW w:w="748" w:type="dxa"/>
            <w:gridSpan w:val="2"/>
          </w:tcPr>
          <w:p w:rsidR="00B40E09" w:rsidRDefault="00B40E09" w:rsidP="00166FE8">
            <w:pPr>
              <w:jc w:val="center"/>
              <w:rPr>
                <w:rFonts w:ascii="Times New Roman" w:hAnsi="Times New Roman"/>
                <w:sz w:val="22"/>
                <w:szCs w:val="22"/>
              </w:rPr>
            </w:pPr>
            <w:r>
              <w:rPr>
                <w:rFonts w:ascii="Times New Roman" w:hAnsi="Times New Roman"/>
                <w:sz w:val="22"/>
                <w:szCs w:val="22"/>
              </w:rPr>
              <w:t>+20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r w:rsidR="00B40E09" w:rsidTr="00166FE8">
        <w:tblPrEx>
          <w:tblCellMar>
            <w:top w:w="0" w:type="dxa"/>
            <w:bottom w:w="0" w:type="dxa"/>
          </w:tblCellMar>
        </w:tblPrEx>
        <w:trPr>
          <w:trHeight w:val="280"/>
        </w:trPr>
        <w:tc>
          <w:tcPr>
            <w:tcW w:w="4114" w:type="dxa"/>
          </w:tcPr>
          <w:p w:rsidR="00B40E09" w:rsidRDefault="00B40E09" w:rsidP="00166FE8">
            <w:pPr>
              <w:jc w:val="both"/>
              <w:rPr>
                <w:sz w:val="22"/>
                <w:szCs w:val="22"/>
              </w:rPr>
            </w:pPr>
            <w:r>
              <w:rPr>
                <w:sz w:val="22"/>
                <w:szCs w:val="22"/>
              </w:rPr>
              <w:t>5. Йил охиридаги пул маблағининг сал</w:t>
            </w:r>
            <w:r>
              <w:rPr>
                <w:sz w:val="22"/>
                <w:szCs w:val="22"/>
              </w:rPr>
              <w:t>ь</w:t>
            </w:r>
            <w:r>
              <w:rPr>
                <w:sz w:val="22"/>
                <w:szCs w:val="22"/>
              </w:rPr>
              <w:t>доси</w:t>
            </w:r>
          </w:p>
        </w:tc>
        <w:tc>
          <w:tcPr>
            <w:tcW w:w="748" w:type="dxa"/>
          </w:tcPr>
          <w:p w:rsidR="00B40E09" w:rsidRDefault="00B40E09" w:rsidP="00166FE8">
            <w:pPr>
              <w:jc w:val="center"/>
              <w:rPr>
                <w:sz w:val="22"/>
                <w:szCs w:val="22"/>
              </w:rPr>
            </w:pPr>
            <w:r>
              <w:rPr>
                <w:sz w:val="22"/>
                <w:szCs w:val="22"/>
              </w:rPr>
              <w:t>50</w:t>
            </w:r>
          </w:p>
        </w:tc>
        <w:tc>
          <w:tcPr>
            <w:tcW w:w="748" w:type="dxa"/>
          </w:tcPr>
          <w:p w:rsidR="00B40E09" w:rsidRDefault="00B40E09" w:rsidP="00166FE8">
            <w:pPr>
              <w:jc w:val="center"/>
              <w:rPr>
                <w:sz w:val="22"/>
                <w:szCs w:val="22"/>
              </w:rPr>
            </w:pPr>
            <w:r>
              <w:rPr>
                <w:sz w:val="22"/>
                <w:szCs w:val="22"/>
              </w:rPr>
              <w:t>70</w:t>
            </w:r>
          </w:p>
        </w:tc>
        <w:tc>
          <w:tcPr>
            <w:tcW w:w="748" w:type="dxa"/>
          </w:tcPr>
          <w:p w:rsidR="00B40E09" w:rsidRDefault="00B40E09" w:rsidP="00166FE8">
            <w:pPr>
              <w:jc w:val="center"/>
              <w:rPr>
                <w:sz w:val="22"/>
                <w:szCs w:val="22"/>
              </w:rPr>
            </w:pPr>
            <w:r>
              <w:rPr>
                <w:sz w:val="22"/>
                <w:szCs w:val="22"/>
              </w:rPr>
              <w:t>80</w:t>
            </w:r>
          </w:p>
        </w:tc>
        <w:tc>
          <w:tcPr>
            <w:tcW w:w="748" w:type="dxa"/>
            <w:gridSpan w:val="2"/>
          </w:tcPr>
          <w:p w:rsidR="00B40E09" w:rsidRDefault="00B40E09" w:rsidP="00166FE8">
            <w:pPr>
              <w:jc w:val="center"/>
              <w:rPr>
                <w:sz w:val="22"/>
                <w:szCs w:val="22"/>
              </w:rPr>
            </w:pPr>
            <w:r>
              <w:rPr>
                <w:sz w:val="22"/>
                <w:szCs w:val="22"/>
              </w:rPr>
              <w:t>80</w:t>
            </w:r>
          </w:p>
        </w:tc>
        <w:tc>
          <w:tcPr>
            <w:tcW w:w="472" w:type="dxa"/>
            <w:gridSpan w:val="2"/>
          </w:tcPr>
          <w:p w:rsidR="00B40E09" w:rsidRDefault="00B40E09" w:rsidP="00166FE8">
            <w:pPr>
              <w:jc w:val="center"/>
              <w:rPr>
                <w:sz w:val="22"/>
                <w:szCs w:val="22"/>
              </w:rPr>
            </w:pPr>
          </w:p>
        </w:tc>
        <w:tc>
          <w:tcPr>
            <w:tcW w:w="1731" w:type="dxa"/>
          </w:tcPr>
          <w:p w:rsidR="00B40E09" w:rsidRDefault="00B40E09" w:rsidP="00166FE8">
            <w:pPr>
              <w:jc w:val="center"/>
              <w:rPr>
                <w:sz w:val="22"/>
                <w:szCs w:val="22"/>
              </w:rPr>
            </w:pPr>
          </w:p>
        </w:tc>
      </w:tr>
    </w:tbl>
    <w:p w:rsidR="00B40E09" w:rsidRDefault="00B40E09" w:rsidP="00B40E09">
      <w:pPr>
        <w:ind w:left="360"/>
        <w:jc w:val="both"/>
        <w:rPr>
          <w:sz w:val="22"/>
          <w:szCs w:val="22"/>
        </w:rPr>
      </w:pPr>
    </w:p>
    <w:p w:rsidR="00B40E09" w:rsidRDefault="00B40E09" w:rsidP="00B40E09">
      <w:pPr>
        <w:jc w:val="center"/>
        <w:rPr>
          <w:b/>
        </w:rPr>
      </w:pPr>
    </w:p>
    <w:p w:rsidR="00B40E09" w:rsidRDefault="00B40E09" w:rsidP="00B40E09">
      <w:pPr>
        <w:jc w:val="center"/>
        <w:rPr>
          <w:b/>
        </w:rPr>
      </w:pPr>
    </w:p>
    <w:p w:rsidR="00B40E09" w:rsidRDefault="00B40E09" w:rsidP="00B40E09">
      <w:pPr>
        <w:jc w:val="center"/>
        <w:rPr>
          <w:b/>
        </w:rPr>
      </w:pPr>
    </w:p>
    <w:p w:rsidR="00B40E09" w:rsidRDefault="00B40E09" w:rsidP="00B40E09">
      <w:pPr>
        <w:jc w:val="center"/>
        <w:rPr>
          <w:b/>
          <w:sz w:val="32"/>
          <w:szCs w:val="32"/>
        </w:rPr>
      </w:pPr>
      <w:r>
        <w:rPr>
          <w:b/>
          <w:sz w:val="32"/>
          <w:szCs w:val="32"/>
        </w:rPr>
        <w:t>3.</w:t>
      </w:r>
      <w:r>
        <w:rPr>
          <w:b/>
          <w:sz w:val="32"/>
        </w:rPr>
        <w:t xml:space="preserve"> Тадбиркорликни молиялаштириш манбалари уларни шаклланиши ва усуллари</w:t>
      </w:r>
    </w:p>
    <w:p w:rsidR="00B40E09" w:rsidRDefault="00B40E09" w:rsidP="00B40E09">
      <w:pPr>
        <w:ind w:left="567"/>
        <w:jc w:val="center"/>
        <w:rPr>
          <w:b/>
          <w:sz w:val="32"/>
          <w:szCs w:val="32"/>
        </w:rPr>
      </w:pPr>
      <w:r>
        <w:rPr>
          <w:b/>
          <w:sz w:val="32"/>
          <w:szCs w:val="32"/>
        </w:rPr>
        <w:t xml:space="preserve"> </w:t>
      </w:r>
    </w:p>
    <w:p w:rsidR="00B40E09" w:rsidRDefault="00B40E09" w:rsidP="00B40E09">
      <w:pPr>
        <w:ind w:firstLine="709"/>
        <w:jc w:val="both"/>
      </w:pPr>
      <w:r>
        <w:t>Мамлакат иқтисодиёти тарақиётининг ҳозирги босқичидаги муҳим масалалардан бири унинг халқаро миқёсдаги рақоботбардошлигини ва жаҳон хўжалиги алоқаларидаги фаол иштирокини таъминлашдир. Бу мас</w:t>
      </w:r>
      <w:r>
        <w:t>а</w:t>
      </w:r>
      <w:r>
        <w:t xml:space="preserve">ланинг ижобий ҳал этилиши, аввало, бозор иқтисодиёти асоси бўлмиш кичик тадбиркорликнинг кенг ривожланиши билан боғлиқ.   </w:t>
      </w:r>
    </w:p>
    <w:p w:rsidR="00B40E09" w:rsidRDefault="00B40E09" w:rsidP="00B40E09">
      <w:pPr>
        <w:jc w:val="both"/>
      </w:pPr>
      <w:r>
        <w:t xml:space="preserve">       Тадбиркорлик субъектларининг рақоботбардошлигига улар моли</w:t>
      </w:r>
      <w:r>
        <w:t>я</w:t>
      </w:r>
      <w:r>
        <w:t>вий ресурсларининг ҳаракатини самарали   бошқариш орқали эришилади. Молиявий ресурсларни ташкил этиш ва бошқариш механизми уларнинг моҳиятини туш</w:t>
      </w:r>
      <w:r>
        <w:t>и</w:t>
      </w:r>
      <w:r>
        <w:t>нишни, амалиётда молиявий  имкониятларни бошқариш усуллари ва кўрсатмаларидан, шу жумладан  молиялаштириш манбал</w:t>
      </w:r>
      <w:r>
        <w:t>а</w:t>
      </w:r>
      <w:r>
        <w:t>рини шакллантириш, таҳминлар тузиш ва режалаштириш  ҳамда моли</w:t>
      </w:r>
      <w:r>
        <w:t>я</w:t>
      </w:r>
      <w:r>
        <w:t>вий таҳлиллардан фойдаланишни талаб этади.</w:t>
      </w:r>
    </w:p>
    <w:p w:rsidR="00B40E09" w:rsidRDefault="00B40E09" w:rsidP="00B40E09">
      <w:pPr>
        <w:ind w:firstLine="709"/>
        <w:jc w:val="both"/>
      </w:pPr>
      <w:r>
        <w:t>Кўпчиллик иқтисодчи олимлар ва амалиётчиларнинг фикр ва мулоҳазалари шуни тасдиқлайдики, кичик тадбиркорлик субъектларда м</w:t>
      </w:r>
      <w:r>
        <w:t>о</w:t>
      </w:r>
      <w:r>
        <w:t>лиявий ресурсларнинг шаклланиши ва моҳияти ҳали кўп ўрганилмаган масалалардан биридир. Молиявий ресурслар кўпинча пул маблағлари (пул даромадлари ва тушумл</w:t>
      </w:r>
      <w:r>
        <w:t>а</w:t>
      </w:r>
      <w:r>
        <w:t>ри)нинг манбалари ёки пул маблағлари фондлари сифатида талқин қилинган.</w:t>
      </w:r>
    </w:p>
    <w:p w:rsidR="00B40E09" w:rsidRDefault="00B40E09" w:rsidP="00B40E09">
      <w:pPr>
        <w:ind w:firstLine="709"/>
        <w:jc w:val="both"/>
      </w:pPr>
      <w:r>
        <w:t>Бозор муносабатларини ривожланишига ва кичик тадбиркорлик суб</w:t>
      </w:r>
      <w:r>
        <w:t>ъ</w:t>
      </w:r>
      <w:r>
        <w:t>ектларининг тарраққиётига етарли миқдордаги молиявий ресурсларсиз эр</w:t>
      </w:r>
      <w:r>
        <w:t>и</w:t>
      </w:r>
      <w:r>
        <w:t>шиб булмайди. Тадбиркорларда молиявий ресурсларнинг етарлилиги уларнинг ҳамкор сифатида қатнашувчилар билан муносабатлар</w:t>
      </w:r>
      <w:r>
        <w:t>и</w:t>
      </w:r>
      <w:r>
        <w:t>да  тўловга лаёқатлилиги, гаров ҳамда  бошқа мажбуриятларни бажар</w:t>
      </w:r>
      <w:r>
        <w:t>и</w:t>
      </w:r>
      <w:r>
        <w:t>ши, бюджет ва бюджетдан ташқари фондларга тўловларнинг вақтида тўланишини, кредитларнинг белгиланган муддатда қайтарилишини таъминлаш кафолат</w:t>
      </w:r>
      <w:r>
        <w:t>и</w:t>
      </w:r>
      <w:r>
        <w:t>дир.</w:t>
      </w:r>
    </w:p>
    <w:p w:rsidR="00B40E09" w:rsidRDefault="00B40E09" w:rsidP="00B40E09">
      <w:pPr>
        <w:jc w:val="both"/>
      </w:pPr>
      <w:r>
        <w:tab/>
        <w:t>Молиявий ресурслар ҳар бир тадбиркорлик субъектининг кенгайт</w:t>
      </w:r>
      <w:r>
        <w:t>и</w:t>
      </w:r>
      <w:r>
        <w:t>рилган такрор ишлаб чиқариш шароитларини таъминлаш ҳамда  мақсад ва вазифаларини амалга ошириш учун пул жамғармалари ва бошқа м</w:t>
      </w:r>
      <w:r>
        <w:t>о</w:t>
      </w:r>
      <w:r>
        <w:t>лиявий ресурсларни шакллантириш, тақсимлаш ва улардан фойдаланиш билан боғлиқ иқтисодий муносабатларни ўзида акс эттиради шунингдек, ўз ходимлари, давлат ва бошқа субъектлар олдидаги молиявий мажбуриятларини бажариш ва ишлаб чиқаришни р</w:t>
      </w:r>
      <w:r>
        <w:t>и</w:t>
      </w:r>
      <w:r>
        <w:t>вожлантириш мақсадларига ҳам хизмат қилади.</w:t>
      </w:r>
    </w:p>
    <w:p w:rsidR="00B40E09" w:rsidRDefault="00B40E09" w:rsidP="00B40E09">
      <w:pPr>
        <w:jc w:val="both"/>
      </w:pPr>
      <w:r>
        <w:tab/>
        <w:t>Молиявий ресурсларни шакллантириш ва улардан оқилона фойд</w:t>
      </w:r>
      <w:r>
        <w:t>а</w:t>
      </w:r>
      <w:r>
        <w:t xml:space="preserve">ланиш  тадбиркорлик субъектининг молия муносабатлари орқали </w:t>
      </w:r>
      <w:r>
        <w:lastRenderedPageBreak/>
        <w:t>таъминланади. Кичик тадбиркорлик субъектларининг молияси ўзининг  ма</w:t>
      </w:r>
      <w:r>
        <w:t>з</w:t>
      </w:r>
      <w:r>
        <w:t>мунига кўра бу субектларнинг молиявий ресурсларини ташқил этувчи мақсадли пул маблағларини шакллантириш ва улардан фойдаланиш б</w:t>
      </w:r>
      <w:r>
        <w:t>и</w:t>
      </w:r>
      <w:r>
        <w:t>лан боғлиқ муносабатларни акс эттиради.</w:t>
      </w:r>
    </w:p>
    <w:p w:rsidR="00B40E09" w:rsidRDefault="00B40E09" w:rsidP="00B40E09">
      <w:pPr>
        <w:jc w:val="both"/>
      </w:pPr>
      <w:r>
        <w:tab/>
        <w:t>Кичик тадбиркорлик субъектларининг молияси тадбиркорлик субъект</w:t>
      </w:r>
      <w:r>
        <w:t>и</w:t>
      </w:r>
      <w:r>
        <w:t>нинг қуйидаги иқтисодий субъектлар билан вужудга келадиган  молиявий муносабатларини акс эттиради:</w:t>
      </w:r>
    </w:p>
    <w:p w:rsidR="00B40E09" w:rsidRDefault="00B40E09" w:rsidP="008A3CDA">
      <w:pPr>
        <w:numPr>
          <w:ilvl w:val="0"/>
          <w:numId w:val="5"/>
        </w:numPr>
        <w:tabs>
          <w:tab w:val="num" w:pos="924"/>
        </w:tabs>
        <w:ind w:left="0" w:firstLine="720"/>
        <w:jc w:val="both"/>
      </w:pPr>
      <w:r>
        <w:t>товар-моддий қийматликларни ҳарид этиш, маҳсулот, иш ва хи</w:t>
      </w:r>
      <w:r>
        <w:t>з</w:t>
      </w:r>
      <w:r>
        <w:t>матларни сотиш жараёнида шахсларва давлат (давлат эҳтиёжлари учун ҳарид қилинадиган маҳсулотлар бўйича);</w:t>
      </w:r>
    </w:p>
    <w:p w:rsidR="00B40E09" w:rsidRDefault="00B40E09" w:rsidP="008A3CDA">
      <w:pPr>
        <w:numPr>
          <w:ilvl w:val="0"/>
          <w:numId w:val="5"/>
        </w:numPr>
        <w:tabs>
          <w:tab w:val="num" w:pos="924"/>
        </w:tabs>
        <w:ind w:left="0" w:firstLine="720"/>
        <w:jc w:val="both"/>
      </w:pPr>
      <w:r>
        <w:t>марказлашган ва марказлашмаган пул маблағлари жамғармалар</w:t>
      </w:r>
      <w:r>
        <w:t>и</w:t>
      </w:r>
      <w:r>
        <w:t>ни шакллантириш ва улардан фойдаланиш юзасидан субъектлар билан банклар, бюджетдан ташқари жамғармалар ва бошқа  ташқилотлар ўртасидаги;</w:t>
      </w:r>
    </w:p>
    <w:p w:rsidR="00B40E09" w:rsidRDefault="00B40E09" w:rsidP="008A3CDA">
      <w:pPr>
        <w:numPr>
          <w:ilvl w:val="0"/>
          <w:numId w:val="5"/>
        </w:numPr>
        <w:tabs>
          <w:tab w:val="num" w:pos="924"/>
        </w:tabs>
        <w:ind w:left="0" w:firstLine="720"/>
        <w:jc w:val="both"/>
      </w:pPr>
      <w:r>
        <w:t>бюджет тизимига солиқлар тўлаш ва харажатларни молиялашт</w:t>
      </w:r>
      <w:r>
        <w:t>и</w:t>
      </w:r>
      <w:r>
        <w:t>риш жараёнида кичик тадбиркорлик субъектлари билан давлат ўртасидаги;</w:t>
      </w:r>
    </w:p>
    <w:p w:rsidR="00B40E09" w:rsidRDefault="00B40E09" w:rsidP="008A3CDA">
      <w:pPr>
        <w:numPr>
          <w:ilvl w:val="0"/>
          <w:numId w:val="5"/>
        </w:numPr>
        <w:tabs>
          <w:tab w:val="num" w:pos="924"/>
        </w:tabs>
        <w:ind w:left="0" w:firstLine="720"/>
        <w:jc w:val="both"/>
      </w:pPr>
      <w:r>
        <w:t>меҳнат ҳақидан турли ижтимоий ажратмалар қилишда ва нафақа фонди, иш билан таъминлашга кўмаклашиш фонди, ихтиёрий тиббий сўғурта фонди ва бошқа фондлар ўртасидаги;</w:t>
      </w:r>
    </w:p>
    <w:p w:rsidR="00B40E09" w:rsidRDefault="00B40E09" w:rsidP="008A3CDA">
      <w:pPr>
        <w:numPr>
          <w:ilvl w:val="0"/>
          <w:numId w:val="5"/>
        </w:numPr>
        <w:tabs>
          <w:tab w:val="num" w:pos="924"/>
        </w:tabs>
        <w:ind w:left="0" w:firstLine="720"/>
        <w:jc w:val="both"/>
      </w:pPr>
      <w:r>
        <w:t>сўғурта ҳолатлари вужудга келганда зарарларни қоплаш ва сўғурта тўловларини амалга оширишда субъектлар ва сўғурта органлари ўртасидаги.</w:t>
      </w:r>
    </w:p>
    <w:p w:rsidR="00B40E09" w:rsidRDefault="00B40E09" w:rsidP="00B40E09">
      <w:pPr>
        <w:ind w:firstLine="644"/>
        <w:jc w:val="both"/>
      </w:pPr>
      <w:r>
        <w:t xml:space="preserve">Тадбиркорлик субъектида молиявий ресурсларнинг ҳосил бўлиш манбалари кичик  тадбиркорлик субъектининг хусусий капитали, муассисларнинг улушли ҳиссасидан, тадбиркорлик субъектининг маҳсулот сотиш, турли иш ва хизматлар кўрсатишдан олган пул тушуми, бошқа операцион ва молиявий фаолиятдан кўрилган даромадлар, четдан жалб этилган қарз маблағлари, бошқа субъектларнинг хайрия ва эҳсонлари ҳамда молиялашнинг бошқа манбаларидан ташқил топиши мумкин (6-чизма). </w:t>
      </w:r>
    </w:p>
    <w:p w:rsidR="00B40E09" w:rsidRDefault="00B40E09" w:rsidP="00B40E09">
      <w:pPr>
        <w:ind w:firstLine="720"/>
        <w:jc w:val="both"/>
      </w:pPr>
      <w:r>
        <w:t>Тадбиркорлик субъектларининг  молиявий ресурслари  ва ула</w:t>
      </w:r>
      <w:r>
        <w:t>р</w:t>
      </w:r>
      <w:r>
        <w:t>ни шакллантириш кам ўрганилган муаммолардан бири бўлганлиги учун  бу борада турлича фикрлар мавжуд. Чунки, уларнинг  молиявий ресурслари сифатида пул даромадлари ва тушумлари ёки пул фондлари билан бир қаторда пул айланишининг хусусиятлари ҳам ҳисобга олинади.</w:t>
      </w:r>
    </w:p>
    <w:p w:rsidR="00B40E09" w:rsidRDefault="00B40E09" w:rsidP="00B40E09">
      <w:pPr>
        <w:ind w:firstLine="720"/>
        <w:jc w:val="both"/>
      </w:pPr>
      <w:r>
        <w:t>Дарҳақиқат, субъектлар молиявий ресурсларининг  ўсиши учун бу</w:t>
      </w:r>
      <w:r>
        <w:t>н</w:t>
      </w:r>
      <w:r>
        <w:t>дай ресурсларнинг ташкил топиш шакллари ва усуллари (даромадлар ва тушумлар)нинг муҳимлиги жиҳатидан улардан фойдаланиш шакллари ва усу</w:t>
      </w:r>
      <w:r>
        <w:t>л</w:t>
      </w:r>
      <w:r>
        <w:t>лари(пул маблағлари фондлари) билан бир хил аҳамиятга эга. Бироқ пул маблағл</w:t>
      </w:r>
      <w:r>
        <w:t>а</w:t>
      </w:r>
      <w:r>
        <w:t>ри фондлари молиявий ресурсларни ишлатилишининг ягона йўналиши эмас. Уларнинг бир қисми мазкур фондлар  доиравий айлан</w:t>
      </w:r>
      <w:r>
        <w:t>и</w:t>
      </w:r>
      <w:r>
        <w:t>шининг узлуксизлигини таъминлашга хизмат қилади. Шунга кўра, кичик та</w:t>
      </w:r>
      <w:r>
        <w:t>д</w:t>
      </w:r>
      <w:r>
        <w:t>биркорлик субъектлари молиявий ресурслари пул маблағлари манбалари, яъни ташкил топиши ёки шаклланишига кўра мавжуд молиявий имкониятлар  сифатида самарали тадбиркорлик фаолияти учун тўлиқ каф</w:t>
      </w:r>
      <w:r>
        <w:t>о</w:t>
      </w:r>
      <w:r>
        <w:t xml:space="preserve">лат бўла олмайди. </w:t>
      </w:r>
    </w:p>
    <w:p w:rsidR="00B40E09" w:rsidRDefault="00B40E09" w:rsidP="00B40E09">
      <w:pPr>
        <w:ind w:firstLine="720"/>
        <w:jc w:val="both"/>
      </w:pPr>
      <w:r>
        <w:lastRenderedPageBreak/>
        <w:t>Маълумки, пул маблағларисиз хўжалик фаолиятини тассавур этиб бўлмайди. Кичик бизнеснинг молиявий таъминотида тадбиркорлик молиявий фаолиятининг ресурслари ҳал қилувчи ўрин тутади, шунингдек, улар та</w:t>
      </w:r>
      <w:r>
        <w:t>к</w:t>
      </w:r>
      <w:r>
        <w:t>рор ишлаб чиқариш жараёнларини молиялаштириш имкониятларини бе</w:t>
      </w:r>
      <w:r>
        <w:t>л</w:t>
      </w:r>
      <w:r>
        <w:t>гилайди.</w:t>
      </w:r>
    </w:p>
    <w:p w:rsidR="00B40E09" w:rsidRDefault="00B40E09" w:rsidP="00B40E09">
      <w:pPr>
        <w:ind w:firstLine="720"/>
        <w:jc w:val="both"/>
      </w:pPr>
      <w:r>
        <w:t>Тадбиркорлик субъектларининг молиявий ресурслари бу субъектлар ихтиёрида бўлган пул маблағлари фондлари мажмуидан иб</w:t>
      </w:r>
      <w:r>
        <w:t>о</w:t>
      </w:r>
      <w:r>
        <w:t>рат.</w:t>
      </w:r>
    </w:p>
    <w:p w:rsidR="00B40E09" w:rsidRDefault="00B40E09" w:rsidP="00B40E09">
      <w:pPr>
        <w:ind w:firstLine="720"/>
        <w:jc w:val="both"/>
      </w:pPr>
      <w:r>
        <w:t>Тадбиркорлик субъектларини ташкил топишининг дастлабки босқичида уни ташкил этаётган мулкдор, агар  биттадан ортиқ бўлса, муассисларнинг сармояларига таянилади. Одатда, кичик тадбиркорлик йўналишидаги мулкдорлар субъектни ташкил топиши жараёнида тўланиши лозим бўлган  турли тўловларни ўз сармоялари ҳисобидан амалга оширадилар.</w:t>
      </w:r>
    </w:p>
    <w:p w:rsidR="00B40E09" w:rsidRDefault="00B40E09" w:rsidP="00B40E09">
      <w:pPr>
        <w:jc w:val="both"/>
      </w:pPr>
      <w:r>
        <w:tab/>
        <w:t>Тадбиркорлар ишлаб чиқаришни ташкил этишга маблағлар жалб этишда, биринчи навбатда, ўз мол-мулклари ва жамғармаларига фойдаланишга ҳаракат қиладилар. Чунки, бу хўжалик мустақиллигини таъми</w:t>
      </w:r>
      <w:r>
        <w:t>н</w:t>
      </w:r>
      <w:r>
        <w:t>лашнинг энг  мақбул йўлидир.</w:t>
      </w:r>
    </w:p>
    <w:p w:rsidR="00B40E09" w:rsidRDefault="00B40E09" w:rsidP="00B40E09">
      <w:pPr>
        <w:ind w:firstLine="708"/>
        <w:jc w:val="both"/>
      </w:pPr>
      <w:r>
        <w:t>Субъект фаолиятининг кейинги йилларида ишлаб чиқаришни молиялаштириш учун ўз маблағларидан фойдал</w:t>
      </w:r>
      <w:r>
        <w:t>а</w:t>
      </w:r>
      <w:r>
        <w:t>ниш муҳим аҳамият касб этади. Аммо, бунда корхона жорий ишлаб чиқариш харажатларини қоплашдан ташқари маълум миқдорда фойда олишга ҳам эришмоғи лозим. Дастлабки йилларда субъектлар ўз қувватлари ва ишлаб чиқариш ҳажмини ошириш мақсадида фойданинг аксарият қисмини ишлаб чиқаришга қайта моли</w:t>
      </w:r>
      <w:r>
        <w:t>я</w:t>
      </w:r>
      <w:r>
        <w:t>лаштиришга ҳаракат қиладилар.</w:t>
      </w:r>
    </w:p>
    <w:p w:rsidR="00B40E09" w:rsidRDefault="00B40E09" w:rsidP="00B40E09">
      <w:pPr>
        <w:jc w:val="both"/>
      </w:pPr>
      <w:r>
        <w:tab/>
        <w:t>Ўзбекистон Республикаси Вазирлар Маҳкамасининг 1999 йил 5 февралдаги 54-сонли қарори билан тасдиқланган «Маҳсулот (иш, хизмат) таннархига киритиладиган, маҳсулотларни (ишларни, хизматларни) ишлаб чиқариш ва сотиш билан боғлиқ харажатлар таркиби ҳамда молиявий н</w:t>
      </w:r>
      <w:r>
        <w:t>а</w:t>
      </w:r>
      <w:r>
        <w:t>тижаларни шакллантириш тартиби тўрисидаги Низом»га мувофиқ   корхоналарда молиявий маблағлар (пул маблағлари)нинг ҳосил бўлиш манбалари қуйидагилардан иборат:</w:t>
      </w:r>
    </w:p>
    <w:p w:rsidR="00B40E09" w:rsidRDefault="00B40E09" w:rsidP="008A3CDA">
      <w:pPr>
        <w:numPr>
          <w:ilvl w:val="0"/>
          <w:numId w:val="3"/>
        </w:numPr>
        <w:jc w:val="both"/>
      </w:pPr>
      <w:r>
        <w:t>маҳсулот сотиш, иш ва хизматлар кўрсатишдан олинган пул тушуми;</w:t>
      </w:r>
    </w:p>
    <w:p w:rsidR="00B40E09" w:rsidRDefault="00B40E09" w:rsidP="008A3CDA">
      <w:pPr>
        <w:numPr>
          <w:ilvl w:val="0"/>
          <w:numId w:val="3"/>
        </w:numPr>
        <w:jc w:val="both"/>
      </w:pPr>
      <w:r>
        <w:t>асосий фаолиятдан келган бошқа даромадлар (операцион дар</w:t>
      </w:r>
      <w:r>
        <w:t>о</w:t>
      </w:r>
      <w:r>
        <w:t>мадлар);</w:t>
      </w:r>
    </w:p>
    <w:p w:rsidR="00B40E09" w:rsidRDefault="00B40E09" w:rsidP="008A3CDA">
      <w:pPr>
        <w:numPr>
          <w:ilvl w:val="0"/>
          <w:numId w:val="3"/>
        </w:numPr>
        <w:jc w:val="both"/>
      </w:pPr>
      <w:r>
        <w:t>молиявий фаолиятдан келган даромадлар;</w:t>
      </w:r>
    </w:p>
    <w:p w:rsidR="00B40E09" w:rsidRDefault="00B40E09" w:rsidP="008A3CDA">
      <w:pPr>
        <w:numPr>
          <w:ilvl w:val="0"/>
          <w:numId w:val="3"/>
        </w:numPr>
        <w:jc w:val="both"/>
      </w:pPr>
      <w:r>
        <w:t>фавқулодда даромадлар.</w:t>
      </w:r>
    </w:p>
    <w:p w:rsidR="00B40E09" w:rsidRDefault="00B40E09" w:rsidP="00B40E09">
      <w:pPr>
        <w:ind w:firstLine="720"/>
      </w:pPr>
      <w:r>
        <w:t>Маҳсулот сотиш, иш бажариш ва хизматлар кўрсатишдан соф пул тушуми хўжалик даромадларининг асосини ташкил этади. Агар кичик бизнес субъектларининг ёрдамчи тармоқларидан саноат хусусиятига эга маҳсулотлар сотилса, уларнинг қийматига қўшилган қиймат ёки акциз солиғи ҳам қўшилади.</w:t>
      </w:r>
    </w:p>
    <w:p w:rsidR="00B40E09" w:rsidRDefault="00B40E09" w:rsidP="00B40E09">
      <w:pPr>
        <w:ind w:firstLine="720"/>
        <w:jc w:val="both"/>
        <w:sectPr w:rsidR="00B40E09">
          <w:type w:val="evenPage"/>
          <w:pgSz w:w="11906" w:h="16838" w:code="9"/>
          <w:pgMar w:top="1418" w:right="851" w:bottom="1418" w:left="1701" w:header="720" w:footer="720" w:gutter="0"/>
          <w:cols w:space="720"/>
          <w:docGrid w:linePitch="286"/>
        </w:sectPr>
      </w:pPr>
    </w:p>
    <w:p w:rsidR="00B40E09" w:rsidRDefault="00B40E09" w:rsidP="00B40E09">
      <w:pPr>
        <w:pStyle w:val="a5"/>
        <w:jc w:val="left"/>
        <w:rPr>
          <w:b w:val="0"/>
          <w:sz w:val="28"/>
        </w:rPr>
      </w:pPr>
      <w:r>
        <w:rPr>
          <w:b w:val="0"/>
          <w:noProof/>
          <w:sz w:val="20"/>
          <w:lang w:val="en-US" w:eastAsia="en-US"/>
        </w:rPr>
        <w:lastRenderedPageBreak/>
        <mc:AlternateContent>
          <mc:Choice Requires="wps">
            <w:drawing>
              <wp:anchor distT="0" distB="0" distL="114300" distR="114300" simplePos="0" relativeHeight="251659264" behindDoc="0" locked="0" layoutInCell="0" allowOverlap="1">
                <wp:simplePos x="0" y="0"/>
                <wp:positionH relativeFrom="column">
                  <wp:posOffset>2315210</wp:posOffset>
                </wp:positionH>
                <wp:positionV relativeFrom="paragraph">
                  <wp:posOffset>9525</wp:posOffset>
                </wp:positionV>
                <wp:extent cx="4939030" cy="321310"/>
                <wp:effectExtent l="5715" t="5080" r="8255" b="6985"/>
                <wp:wrapNone/>
                <wp:docPr id="73" name="Поле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9030" cy="321310"/>
                        </a:xfrm>
                        <a:prstGeom prst="rect">
                          <a:avLst/>
                        </a:prstGeom>
                        <a:solidFill>
                          <a:srgbClr val="FFFFFF"/>
                        </a:solidFill>
                        <a:ln w="9525">
                          <a:solidFill>
                            <a:srgbClr val="000000"/>
                          </a:solidFill>
                          <a:miter lim="800000"/>
                          <a:headEnd/>
                          <a:tailEnd/>
                        </a:ln>
                      </wps:spPr>
                      <wps:txbx>
                        <w:txbxContent>
                          <w:p w:rsidR="00B40E09" w:rsidRDefault="00B40E09" w:rsidP="00B40E09">
                            <w:pPr>
                              <w:pStyle w:val="9"/>
                              <w:rPr>
                                <w:b w:val="0"/>
                              </w:rPr>
                            </w:pPr>
                            <w:r>
                              <w:rPr>
                                <w:b w:val="0"/>
                              </w:rPr>
                              <w:t>Тадбиркорлик субъектларининг молиявий ресурслари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3" o:spid="_x0000_s1046" type="#_x0000_t202" style="position:absolute;margin-left:182.3pt;margin-top:.75pt;width:388.9pt;height:2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" o:allowincell="f">
                <v:textbox>
                  <w:txbxContent>
                    <w:p w:rsidR="00B40E09" w:rsidRDefault="00B40E09" w:rsidP="00B40E09">
                      <w:pPr>
                        <w:pStyle w:val="9"/>
                        <w:rPr>
                          <w:b w:val="0"/>
                        </w:rPr>
                      </w:pPr>
                      <w:r>
                        <w:rPr>
                          <w:b w:val="0"/>
                        </w:rPr>
                        <w:t>Тадбиркорлик субъектларининг молиявий ресурслари</w:t>
                      </w:r>
                    </w:p>
                  </w:txbxContent>
                </v:textbox>
              </v:shape>
            </w:pict>
          </mc:Fallback>
        </mc:AlternateContent>
      </w:r>
    </w:p>
    <w:p w:rsidR="00B40E09" w:rsidRDefault="00B40E09" w:rsidP="00B40E09">
      <w:pPr>
        <w:pStyle w:val="a5"/>
        <w:jc w:val="both"/>
        <w:rPr>
          <w:b w:val="0"/>
          <w:sz w:val="28"/>
        </w:rPr>
      </w:pPr>
      <w:r>
        <w:rPr>
          <w:b w:val="0"/>
          <w:noProof/>
          <w:sz w:val="20"/>
          <w:lang w:val="en-US" w:eastAsia="en-US"/>
        </w:rPr>
        <mc:AlternateContent>
          <mc:Choice Requires="wps">
            <w:drawing>
              <wp:anchor distT="0" distB="0" distL="114300" distR="114300" simplePos="0" relativeHeight="251723776" behindDoc="0" locked="0" layoutInCell="0" allowOverlap="1">
                <wp:simplePos x="0" y="0"/>
                <wp:positionH relativeFrom="column">
                  <wp:posOffset>6999605</wp:posOffset>
                </wp:positionH>
                <wp:positionV relativeFrom="paragraph">
                  <wp:posOffset>128270</wp:posOffset>
                </wp:positionV>
                <wp:extent cx="1270" cy="153035"/>
                <wp:effectExtent l="13335" t="13970" r="13970" b="1397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153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15pt,10.1pt" to="551.2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" o:allowincell="f"/>
            </w:pict>
          </mc:Fallback>
        </mc:AlternateContent>
      </w:r>
      <w:r>
        <w:rPr>
          <w:b w:val="0"/>
          <w:noProof/>
          <w:sz w:val="20"/>
          <w:lang w:val="en-US" w:eastAsia="en-US"/>
        </w:rPr>
        <mc:AlternateContent>
          <mc:Choice Requires="wps">
            <w:drawing>
              <wp:anchor distT="0" distB="0" distL="114300" distR="114300" simplePos="0" relativeHeight="251722752" behindDoc="0" locked="0" layoutInCell="0" allowOverlap="1">
                <wp:simplePos x="0" y="0"/>
                <wp:positionH relativeFrom="column">
                  <wp:posOffset>4848860</wp:posOffset>
                </wp:positionH>
                <wp:positionV relativeFrom="paragraph">
                  <wp:posOffset>135890</wp:posOffset>
                </wp:positionV>
                <wp:extent cx="1270" cy="153035"/>
                <wp:effectExtent l="5715" t="12065" r="12065" b="635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153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8pt,10.7pt" to="381.9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" o:allowincell="f"/>
            </w:pict>
          </mc:Fallback>
        </mc:AlternateContent>
      </w:r>
      <w:r>
        <w:rPr>
          <w:b w:val="0"/>
          <w:noProof/>
          <w:sz w:val="20"/>
          <w:lang w:val="en-US" w:eastAsia="en-US"/>
        </w:rPr>
        <mc:AlternateContent>
          <mc:Choice Requires="wps">
            <w:drawing>
              <wp:anchor distT="0" distB="0" distL="114300" distR="114300" simplePos="0" relativeHeight="251721728" behindDoc="0" locked="0" layoutInCell="0" allowOverlap="1">
                <wp:simplePos x="0" y="0"/>
                <wp:positionH relativeFrom="column">
                  <wp:posOffset>2648585</wp:posOffset>
                </wp:positionH>
                <wp:positionV relativeFrom="paragraph">
                  <wp:posOffset>134620</wp:posOffset>
                </wp:positionV>
                <wp:extent cx="1270" cy="153035"/>
                <wp:effectExtent l="5715" t="10795" r="12065" b="762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153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5pt,10.6pt" to="208.6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" o:allowincell="f"/>
            </w:pict>
          </mc:Fallback>
        </mc:AlternateContent>
      </w:r>
    </w:p>
    <w:p w:rsidR="00B40E09" w:rsidRDefault="00B40E09" w:rsidP="00B40E09">
      <w:pPr>
        <w:pStyle w:val="a5"/>
        <w:rPr>
          <w:b w:val="0"/>
          <w:sz w:val="28"/>
        </w:rPr>
      </w:pPr>
      <w:r>
        <w:rPr>
          <w:b w:val="0"/>
          <w:noProof/>
          <w:sz w:val="20"/>
          <w:lang w:val="en-US" w:eastAsia="en-US"/>
        </w:rPr>
        <mc:AlternateContent>
          <mc:Choice Requires="wps">
            <w:drawing>
              <wp:anchor distT="0" distB="0" distL="114300" distR="114300" simplePos="0" relativeHeight="251662336" behindDoc="0" locked="0" layoutInCell="0" allowOverlap="1">
                <wp:simplePos x="0" y="0"/>
                <wp:positionH relativeFrom="column">
                  <wp:posOffset>6814185</wp:posOffset>
                </wp:positionH>
                <wp:positionV relativeFrom="paragraph">
                  <wp:posOffset>85725</wp:posOffset>
                </wp:positionV>
                <wp:extent cx="2427605" cy="491490"/>
                <wp:effectExtent l="8890" t="13970" r="11430" b="8890"/>
                <wp:wrapNone/>
                <wp:docPr id="69" name="Поле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7605" cy="491490"/>
                        </a:xfrm>
                        <a:prstGeom prst="rect">
                          <a:avLst/>
                        </a:prstGeom>
                        <a:solidFill>
                          <a:srgbClr val="FFFFFF"/>
                        </a:solidFill>
                        <a:ln w="9525">
                          <a:solidFill>
                            <a:srgbClr val="000000"/>
                          </a:solidFill>
                          <a:miter lim="800000"/>
                          <a:headEnd/>
                          <a:tailEnd/>
                        </a:ln>
                      </wps:spPr>
                      <wps:txbx>
                        <w:txbxContent>
                          <w:p w:rsidR="00B40E09" w:rsidRDefault="00B40E09" w:rsidP="00B40E09">
                            <w:pPr>
                              <w:jc w:val="center"/>
                            </w:pPr>
                            <w:r>
                              <w:t xml:space="preserve">Молиялаштиришнинг </w:t>
                            </w:r>
                          </w:p>
                          <w:p w:rsidR="00B40E09" w:rsidRDefault="00B40E09" w:rsidP="00B40E09">
                            <w:pPr>
                              <w:jc w:val="center"/>
                              <w:rPr>
                                <w:b/>
                              </w:rPr>
                            </w:pPr>
                            <w:r>
                              <w:t>бош=а манбалари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9" o:spid="_x0000_s1047" type="#_x0000_t202" style="position:absolute;left:0;text-align:left;margin-left:536.55pt;margin-top:6.75pt;width:191.15pt;height:3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" o:allowincell="f">
                <v:textbox>
                  <w:txbxContent>
                    <w:p w:rsidR="00B40E09" w:rsidRDefault="00B40E09" w:rsidP="00B40E09">
                      <w:pPr>
                        <w:jc w:val="center"/>
                      </w:pPr>
                      <w:r>
                        <w:t xml:space="preserve">Молиялаштиришнинг </w:t>
                      </w:r>
                    </w:p>
                    <w:p w:rsidR="00B40E09" w:rsidRDefault="00B40E09" w:rsidP="00B40E09">
                      <w:pPr>
                        <w:jc w:val="center"/>
                        <w:rPr>
                          <w:b/>
                        </w:rPr>
                      </w:pPr>
                      <w:r>
                        <w:t>бош=а манбалари</w:t>
                      </w:r>
                    </w:p>
                  </w:txbxContent>
                </v:textbox>
              </v:shape>
            </w:pict>
          </mc:Fallback>
        </mc:AlternateContent>
      </w:r>
      <w:r>
        <w:rPr>
          <w:b w:val="0"/>
          <w:noProof/>
          <w:sz w:val="20"/>
          <w:lang w:val="en-US" w:eastAsia="en-US"/>
        </w:rPr>
        <mc:AlternateContent>
          <mc:Choice Requires="wps">
            <w:drawing>
              <wp:anchor distT="0" distB="0" distL="114300" distR="114300" simplePos="0" relativeHeight="251661312" behindDoc="0" locked="0" layoutInCell="0" allowOverlap="1">
                <wp:simplePos x="0" y="0"/>
                <wp:positionH relativeFrom="column">
                  <wp:posOffset>3270885</wp:posOffset>
                </wp:positionH>
                <wp:positionV relativeFrom="paragraph">
                  <wp:posOffset>95885</wp:posOffset>
                </wp:positionV>
                <wp:extent cx="3326130" cy="381000"/>
                <wp:effectExtent l="8890" t="5080" r="8255" b="13970"/>
                <wp:wrapNone/>
                <wp:docPr id="68"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6130" cy="38100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jc w:val="center"/>
                              <w:rPr>
                                <w:sz w:val="24"/>
                                <w:u w:val="none"/>
                              </w:rPr>
                            </w:pPr>
                            <w:r>
                              <w:rPr>
                                <w:sz w:val="24"/>
                                <w:u w:val="none"/>
                              </w:rPr>
                              <w:t>Четдан  жалб этилган кредитлар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8" o:spid="_x0000_s1048" type="#_x0000_t202" style="position:absolute;left:0;text-align:left;margin-left:257.55pt;margin-top:7.55pt;width:261.9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" o:allowincell="f">
                <v:textbox>
                  <w:txbxContent>
                    <w:p w:rsidR="00B40E09" w:rsidRDefault="00B40E09" w:rsidP="00B40E09">
                      <w:pPr>
                        <w:pStyle w:val="21"/>
                        <w:jc w:val="center"/>
                        <w:rPr>
                          <w:sz w:val="24"/>
                          <w:u w:val="none"/>
                        </w:rPr>
                      </w:pPr>
                      <w:r>
                        <w:rPr>
                          <w:sz w:val="24"/>
                          <w:u w:val="none"/>
                        </w:rPr>
                        <w:t>Четдан  жалб этилган кредитлар</w:t>
                      </w:r>
                    </w:p>
                  </w:txbxContent>
                </v:textbox>
              </v:shape>
            </w:pict>
          </mc:Fallback>
        </mc:AlternateContent>
      </w:r>
      <w:r>
        <w:rPr>
          <w:b w:val="0"/>
          <w:noProof/>
          <w:sz w:val="20"/>
          <w:lang w:val="en-US" w:eastAsia="en-US"/>
        </w:rPr>
        <mc:AlternateContent>
          <mc:Choice Requires="wps">
            <w:drawing>
              <wp:anchor distT="0" distB="0" distL="114300" distR="114300" simplePos="0" relativeHeight="251660288" behindDoc="0" locked="0" layoutInCell="0" allowOverlap="1">
                <wp:simplePos x="0" y="0"/>
                <wp:positionH relativeFrom="column">
                  <wp:posOffset>70485</wp:posOffset>
                </wp:positionH>
                <wp:positionV relativeFrom="paragraph">
                  <wp:posOffset>95250</wp:posOffset>
                </wp:positionV>
                <wp:extent cx="2953385" cy="448310"/>
                <wp:effectExtent l="8890" t="13970" r="9525" b="13970"/>
                <wp:wrapNone/>
                <wp:docPr id="6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3385" cy="44831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szCs w:val="24"/>
                                <w:u w:val="none"/>
                              </w:rPr>
                            </w:pPr>
                            <w:r>
                              <w:rPr>
                                <w:sz w:val="24"/>
                                <w:u w:val="none"/>
                              </w:rPr>
                              <w:t xml:space="preserve">     </w:t>
                            </w:r>
                            <w:r>
                              <w:rPr>
                                <w:sz w:val="24"/>
                                <w:szCs w:val="24"/>
                                <w:u w:val="none"/>
                              </w:rPr>
                              <w:t>Корхонанинг ыз мабла\лари</w:t>
                            </w:r>
                          </w:p>
                          <w:p w:rsidR="00B40E09" w:rsidRDefault="00B40E09" w:rsidP="00B40E09">
                            <w:pPr>
                              <w:jc w:val="both"/>
                              <w:rPr>
                                <w:sz w:val="24"/>
                                <w:szCs w:val="24"/>
                              </w:rPr>
                            </w:pPr>
                            <w:r>
                              <w:rPr>
                                <w:sz w:val="24"/>
                                <w:szCs w:val="24"/>
                              </w:rPr>
                              <w:t>ва унга тенглаштирилган ресурслар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7" o:spid="_x0000_s1049" type="#_x0000_t202" style="position:absolute;left:0;text-align:left;margin-left:5.55pt;margin-top:7.5pt;width:232.55pt;height:3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" o:allowincell="f">
                <v:textbox>
                  <w:txbxContent>
                    <w:p w:rsidR="00B40E09" w:rsidRDefault="00B40E09" w:rsidP="00B40E09">
                      <w:pPr>
                        <w:pStyle w:val="21"/>
                        <w:rPr>
                          <w:sz w:val="24"/>
                          <w:szCs w:val="24"/>
                          <w:u w:val="none"/>
                        </w:rPr>
                      </w:pPr>
                      <w:r>
                        <w:rPr>
                          <w:sz w:val="24"/>
                          <w:u w:val="none"/>
                        </w:rPr>
                        <w:t xml:space="preserve">     </w:t>
                      </w:r>
                      <w:r>
                        <w:rPr>
                          <w:sz w:val="24"/>
                          <w:szCs w:val="24"/>
                          <w:u w:val="none"/>
                        </w:rPr>
                        <w:t>Корхонанинг ыз мабла\лари</w:t>
                      </w:r>
                    </w:p>
                    <w:p w:rsidR="00B40E09" w:rsidRDefault="00B40E09" w:rsidP="00B40E09">
                      <w:pPr>
                        <w:jc w:val="both"/>
                        <w:rPr>
                          <w:sz w:val="24"/>
                          <w:szCs w:val="24"/>
                        </w:rPr>
                      </w:pPr>
                      <w:r>
                        <w:rPr>
                          <w:sz w:val="24"/>
                          <w:szCs w:val="24"/>
                        </w:rPr>
                        <w:t>ва унга тенглаштирилган ресурслар</w:t>
                      </w:r>
                    </w:p>
                  </w:txbxContent>
                </v:textbox>
              </v:shape>
            </w:pict>
          </mc:Fallback>
        </mc:AlternateContent>
      </w:r>
    </w:p>
    <w:p w:rsidR="00B40E09" w:rsidRDefault="00B40E09" w:rsidP="00B40E09">
      <w:pPr>
        <w:ind w:firstLine="644"/>
        <w:jc w:val="center"/>
      </w:pP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15584" behindDoc="0" locked="0" layoutInCell="0" allowOverlap="1">
                <wp:simplePos x="0" y="0"/>
                <wp:positionH relativeFrom="column">
                  <wp:posOffset>3274695</wp:posOffset>
                </wp:positionH>
                <wp:positionV relativeFrom="paragraph">
                  <wp:posOffset>83820</wp:posOffset>
                </wp:positionV>
                <wp:extent cx="635" cy="4350385"/>
                <wp:effectExtent l="12700" t="11430" r="5715" b="1016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3503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5pt,6.6pt" to="257.9pt,3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" o:allowincell="f"/>
            </w:pict>
          </mc:Fallback>
        </mc:AlternateContent>
      </w:r>
      <w:r>
        <w:rPr>
          <w:noProof/>
          <w:sz w:val="20"/>
          <w:lang w:val="en-US" w:eastAsia="en-US"/>
        </w:rPr>
        <mc:AlternateContent>
          <mc:Choice Requires="wps">
            <w:drawing>
              <wp:anchor distT="0" distB="0" distL="114300" distR="114300" simplePos="0" relativeHeight="251678720" behindDoc="0" locked="0" layoutInCell="0" allowOverlap="1">
                <wp:simplePos x="0" y="0"/>
                <wp:positionH relativeFrom="column">
                  <wp:posOffset>70485</wp:posOffset>
                </wp:positionH>
                <wp:positionV relativeFrom="paragraph">
                  <wp:posOffset>86360</wp:posOffset>
                </wp:positionV>
                <wp:extent cx="1905" cy="4403725"/>
                <wp:effectExtent l="8890" t="13970" r="8255" b="11430"/>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403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6.8pt" to="5.7pt,3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671552" behindDoc="0" locked="0" layoutInCell="0" allowOverlap="1">
                <wp:simplePos x="0" y="0"/>
                <wp:positionH relativeFrom="column">
                  <wp:posOffset>3608070</wp:posOffset>
                </wp:positionH>
                <wp:positionV relativeFrom="paragraph">
                  <wp:posOffset>180340</wp:posOffset>
                </wp:positionV>
                <wp:extent cx="3002280" cy="433705"/>
                <wp:effectExtent l="12700" t="12700" r="13970" b="10795"/>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280" cy="433705"/>
                        </a:xfrm>
                        <a:prstGeom prst="rect">
                          <a:avLst/>
                        </a:prstGeom>
                        <a:solidFill>
                          <a:srgbClr val="FFFFFF"/>
                        </a:solidFill>
                        <a:ln w="9525">
                          <a:solidFill>
                            <a:srgbClr val="000000"/>
                          </a:solidFill>
                          <a:miter lim="800000"/>
                          <a:headEnd/>
                          <a:tailEnd/>
                        </a:ln>
                      </wps:spPr>
                      <wps:txbx>
                        <w:txbxContent>
                          <w:p w:rsidR="00B40E09" w:rsidRDefault="00B40E09" w:rsidP="00B40E09">
                            <w:pPr>
                              <w:jc w:val="center"/>
                            </w:pPr>
                            <w:r>
                              <w:t>Тижорат банкларининг ыз мабла\лари щ</w:t>
                            </w:r>
                            <w:r>
                              <w:t>и</w:t>
                            </w:r>
                            <w:r>
                              <w:t>собидан кредитлар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4" o:spid="_x0000_s1050" type="#_x0000_t202" style="position:absolute;left:0;text-align:left;margin-left:284.1pt;margin-top:14.2pt;width:236.4pt;height:3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" o:allowincell="f">
                <v:textbox>
                  <w:txbxContent>
                    <w:p w:rsidR="00B40E09" w:rsidRDefault="00B40E09" w:rsidP="00B40E09">
                      <w:pPr>
                        <w:jc w:val="center"/>
                      </w:pPr>
                      <w:r>
                        <w:t>Тижорат банкларининг ыз мабла\лари щ</w:t>
                      </w:r>
                      <w:r>
                        <w:t>и</w:t>
                      </w:r>
                      <w:r>
                        <w:t>собидан кредитлар</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72576" behindDoc="0" locked="0" layoutInCell="0" allowOverlap="1">
                <wp:simplePos x="0" y="0"/>
                <wp:positionH relativeFrom="column">
                  <wp:posOffset>7230745</wp:posOffset>
                </wp:positionH>
                <wp:positionV relativeFrom="paragraph">
                  <wp:posOffset>104775</wp:posOffset>
                </wp:positionV>
                <wp:extent cx="2000250" cy="298450"/>
                <wp:effectExtent l="6350" t="8255" r="12700" b="7620"/>
                <wp:wrapNone/>
                <wp:docPr id="63" name="Пол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29845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Лизинг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3" o:spid="_x0000_s1051" type="#_x0000_t202" style="position:absolute;left:0;text-align:left;margin-left:569.35pt;margin-top:8.25pt;width:157.5pt;height: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" o:allowincell="f">
                <v:textbox>
                  <w:txbxContent>
                    <w:p w:rsidR="00B40E09" w:rsidRDefault="00B40E09" w:rsidP="00B40E09">
                      <w:pPr>
                        <w:pStyle w:val="21"/>
                        <w:rPr>
                          <w:sz w:val="24"/>
                          <w:u w:val="none"/>
                        </w:rPr>
                      </w:pPr>
                      <w:r>
                        <w:rPr>
                          <w:sz w:val="24"/>
                          <w:u w:val="none"/>
                        </w:rPr>
                        <w:t>Лизинг</w:t>
                      </w:r>
                    </w:p>
                  </w:txbxContent>
                </v:textbox>
              </v:shape>
            </w:pict>
          </mc:Fallback>
        </mc:AlternateContent>
      </w:r>
      <w:r>
        <w:rPr>
          <w:noProof/>
          <w:sz w:val="20"/>
          <w:lang w:val="en-US" w:eastAsia="en-US"/>
        </w:rPr>
        <mc:AlternateContent>
          <mc:Choice Requires="wps">
            <w:drawing>
              <wp:anchor distT="0" distB="0" distL="114300" distR="114300" simplePos="0" relativeHeight="251679744" behindDoc="0" locked="0" layoutInCell="0" allowOverlap="1">
                <wp:simplePos x="0" y="0"/>
                <wp:positionH relativeFrom="column">
                  <wp:posOffset>6826250</wp:posOffset>
                </wp:positionH>
                <wp:positionV relativeFrom="paragraph">
                  <wp:posOffset>-4445</wp:posOffset>
                </wp:positionV>
                <wp:extent cx="0" cy="4161155"/>
                <wp:effectExtent l="11430" t="13335" r="7620" b="698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61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35pt" to="537.5pt,3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" o:allowincell="f"/>
            </w:pict>
          </mc:Fallback>
        </mc:AlternateContent>
      </w:r>
      <w:r>
        <w:rPr>
          <w:noProof/>
          <w:sz w:val="20"/>
          <w:lang w:val="en-US" w:eastAsia="en-US"/>
        </w:rPr>
        <mc:AlternateContent>
          <mc:Choice Requires="wps">
            <w:drawing>
              <wp:anchor distT="0" distB="0" distL="114300" distR="114300" simplePos="0" relativeHeight="251664384" behindDoc="0" locked="0" layoutInCell="0" allowOverlap="1">
                <wp:simplePos x="0" y="0"/>
                <wp:positionH relativeFrom="column">
                  <wp:posOffset>369570</wp:posOffset>
                </wp:positionH>
                <wp:positionV relativeFrom="paragraph">
                  <wp:posOffset>41910</wp:posOffset>
                </wp:positionV>
                <wp:extent cx="2654300" cy="501015"/>
                <wp:effectExtent l="12700" t="12065" r="9525" b="10795"/>
                <wp:wrapNone/>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0" cy="501015"/>
                        </a:xfrm>
                        <a:prstGeom prst="rect">
                          <a:avLst/>
                        </a:prstGeom>
                        <a:solidFill>
                          <a:srgbClr val="FFFFFF"/>
                        </a:solidFill>
                        <a:ln w="9525">
                          <a:solidFill>
                            <a:srgbClr val="000000"/>
                          </a:solidFill>
                          <a:miter lim="800000"/>
                          <a:headEnd/>
                          <a:tailEnd/>
                        </a:ln>
                      </wps:spPr>
                      <wps:txbx>
                        <w:txbxContent>
                          <w:p w:rsidR="00B40E09" w:rsidRDefault="00B40E09" w:rsidP="00B40E09">
                            <w:pPr>
                              <w:pStyle w:val="35"/>
                              <w:rPr>
                                <w:b w:val="0"/>
                                <w:sz w:val="24"/>
                              </w:rPr>
                            </w:pPr>
                            <w:r>
                              <w:rPr>
                                <w:b w:val="0"/>
                                <w:sz w:val="24"/>
                              </w:rPr>
                              <w:t>Мащсулот сотиш, иш ва хизматлар кырсатишдан пул</w:t>
                            </w:r>
                            <w:r>
                              <w:rPr>
                                <w:b w:val="0"/>
                              </w:rPr>
                              <w:t xml:space="preserve"> </w:t>
                            </w:r>
                            <w:r>
                              <w:rPr>
                                <w:b w:val="0"/>
                                <w:sz w:val="24"/>
                              </w:rPr>
                              <w:t>тушуми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52" type="#_x0000_t202" style="position:absolute;left:0;text-align:left;margin-left:29.1pt;margin-top:3.3pt;width:209pt;height:3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" o:allowincell="f">
                <v:textbox>
                  <w:txbxContent>
                    <w:p w:rsidR="00B40E09" w:rsidRDefault="00B40E09" w:rsidP="00B40E09">
                      <w:pPr>
                        <w:pStyle w:val="35"/>
                        <w:rPr>
                          <w:b w:val="0"/>
                          <w:sz w:val="24"/>
                        </w:rPr>
                      </w:pPr>
                      <w:r>
                        <w:rPr>
                          <w:b w:val="0"/>
                          <w:sz w:val="24"/>
                        </w:rPr>
                        <w:t>Мащсулот сотиш, иш ва хизматлар кырсатишдан пул</w:t>
                      </w:r>
                      <w:r>
                        <w:rPr>
                          <w:b w:val="0"/>
                        </w:rPr>
                        <w:t xml:space="preserve"> </w:t>
                      </w:r>
                      <w:r>
                        <w:rPr>
                          <w:b w:val="0"/>
                          <w:sz w:val="24"/>
                        </w:rPr>
                        <w:t>тушуми</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24800" behindDoc="0" locked="0" layoutInCell="0" allowOverlap="1">
                <wp:simplePos x="0" y="0"/>
                <wp:positionH relativeFrom="column">
                  <wp:posOffset>70485</wp:posOffset>
                </wp:positionH>
                <wp:positionV relativeFrom="paragraph">
                  <wp:posOffset>80010</wp:posOffset>
                </wp:positionV>
                <wp:extent cx="289560" cy="3175"/>
                <wp:effectExtent l="8890" t="6985" r="6350" b="889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6.3pt" to="28.3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" o:allowincell="f"/>
            </w:pict>
          </mc:Fallback>
        </mc:AlternateContent>
      </w:r>
      <w:r>
        <w:rPr>
          <w:noProof/>
          <w:sz w:val="20"/>
          <w:lang w:val="en-US" w:eastAsia="en-US"/>
        </w:rPr>
        <mc:AlternateContent>
          <mc:Choice Requires="wps">
            <w:drawing>
              <wp:anchor distT="0" distB="0" distL="114300" distR="114300" simplePos="0" relativeHeight="251698176" behindDoc="0" locked="0" layoutInCell="0" allowOverlap="1">
                <wp:simplePos x="0" y="0"/>
                <wp:positionH relativeFrom="column">
                  <wp:posOffset>6842760</wp:posOffset>
                </wp:positionH>
                <wp:positionV relativeFrom="paragraph">
                  <wp:posOffset>66675</wp:posOffset>
                </wp:positionV>
                <wp:extent cx="397510" cy="7620"/>
                <wp:effectExtent l="8890" t="12700" r="12700" b="825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751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8pt,5.25pt" to="570.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" o:allowincell="f"/>
            </w:pict>
          </mc:Fallback>
        </mc:AlternateContent>
      </w:r>
      <w:r>
        <w:rPr>
          <w:noProof/>
          <w:sz w:val="20"/>
          <w:lang w:val="en-US" w:eastAsia="en-US"/>
        </w:rPr>
        <mc:AlternateContent>
          <mc:Choice Requires="wps">
            <w:drawing>
              <wp:anchor distT="0" distB="0" distL="114300" distR="114300" simplePos="0" relativeHeight="251693056" behindDoc="0" locked="0" layoutInCell="0" allowOverlap="1">
                <wp:simplePos x="0" y="0"/>
                <wp:positionH relativeFrom="column">
                  <wp:posOffset>3293745</wp:posOffset>
                </wp:positionH>
                <wp:positionV relativeFrom="paragraph">
                  <wp:posOffset>29210</wp:posOffset>
                </wp:positionV>
                <wp:extent cx="330200" cy="1905"/>
                <wp:effectExtent l="12700" t="13335" r="9525" b="1333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2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35pt,2.3pt" to="285.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" o:allowincell="f"/>
            </w:pict>
          </mc:Fallback>
        </mc:AlternateContent>
      </w:r>
      <w:r>
        <w:rPr>
          <w:noProof/>
          <w:sz w:val="20"/>
          <w:lang w:val="en-US" w:eastAsia="en-US"/>
        </w:rPr>
        <mc:AlternateContent>
          <mc:Choice Requires="wps">
            <w:drawing>
              <wp:anchor distT="0" distB="0" distL="114300" distR="114300" simplePos="0" relativeHeight="251686912" behindDoc="0" locked="0" layoutInCell="0" allowOverlap="1">
                <wp:simplePos x="0" y="0"/>
                <wp:positionH relativeFrom="column">
                  <wp:posOffset>2794635</wp:posOffset>
                </wp:positionH>
                <wp:positionV relativeFrom="paragraph">
                  <wp:posOffset>64770</wp:posOffset>
                </wp:positionV>
                <wp:extent cx="0" cy="0"/>
                <wp:effectExtent l="8890" t="10795" r="10160" b="825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05pt,5.1pt" to="220.0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" o:allowincell="f"/>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88960" behindDoc="0" locked="0" layoutInCell="0" allowOverlap="1">
                <wp:simplePos x="0" y="0"/>
                <wp:positionH relativeFrom="column">
                  <wp:posOffset>7234555</wp:posOffset>
                </wp:positionH>
                <wp:positionV relativeFrom="paragraph">
                  <wp:posOffset>76835</wp:posOffset>
                </wp:positionV>
                <wp:extent cx="2007870" cy="271780"/>
                <wp:effectExtent l="10160" t="8255" r="10795" b="5715"/>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7870" cy="27178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Вексел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53" style="position:absolute;left:0;text-align:left;margin-left:569.65pt;margin-top:6.05pt;width:158.1pt;height:2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" o:allowincell="f">
                <v:textbox>
                  <w:txbxContent>
                    <w:p w:rsidR="00B40E09" w:rsidRDefault="00B40E09" w:rsidP="00B40E09">
                      <w:pPr>
                        <w:pStyle w:val="21"/>
                        <w:rPr>
                          <w:sz w:val="24"/>
                          <w:u w:val="none"/>
                        </w:rPr>
                      </w:pPr>
                      <w:r>
                        <w:rPr>
                          <w:sz w:val="24"/>
                          <w:u w:val="none"/>
                        </w:rPr>
                        <w:t>Вексел</w:t>
                      </w:r>
                    </w:p>
                  </w:txbxContent>
                </v:textbox>
              </v:rect>
            </w:pict>
          </mc:Fallback>
        </mc:AlternateContent>
      </w:r>
      <w:r>
        <w:rPr>
          <w:noProof/>
          <w:sz w:val="20"/>
          <w:lang w:val="en-US" w:eastAsia="en-US"/>
        </w:rPr>
        <mc:AlternateContent>
          <mc:Choice Requires="wps">
            <w:drawing>
              <wp:anchor distT="0" distB="0" distL="114300" distR="114300" simplePos="0" relativeHeight="251699200" behindDoc="0" locked="0" layoutInCell="0" allowOverlap="1">
                <wp:simplePos x="0" y="0"/>
                <wp:positionH relativeFrom="column">
                  <wp:posOffset>6837680</wp:posOffset>
                </wp:positionH>
                <wp:positionV relativeFrom="paragraph">
                  <wp:posOffset>177165</wp:posOffset>
                </wp:positionV>
                <wp:extent cx="387985" cy="0"/>
                <wp:effectExtent l="13335" t="13335" r="8255" b="571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4pt,13.95pt" to="568.9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687936" behindDoc="0" locked="0" layoutInCell="0" allowOverlap="1">
                <wp:simplePos x="0" y="0"/>
                <wp:positionH relativeFrom="column">
                  <wp:posOffset>3615690</wp:posOffset>
                </wp:positionH>
                <wp:positionV relativeFrom="paragraph">
                  <wp:posOffset>33020</wp:posOffset>
                </wp:positionV>
                <wp:extent cx="4445" cy="1266190"/>
                <wp:effectExtent l="10795" t="12065" r="13335" b="762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5" cy="12661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7pt,2.6pt" to="285.05pt,1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" o:allowincell="f"/>
            </w:pict>
          </mc:Fallback>
        </mc:AlternateContent>
      </w:r>
      <w:r>
        <w:rPr>
          <w:noProof/>
          <w:sz w:val="20"/>
          <w:lang w:val="en-US" w:eastAsia="en-US"/>
        </w:rPr>
        <mc:AlternateContent>
          <mc:Choice Requires="wps">
            <w:drawing>
              <wp:anchor distT="0" distB="0" distL="114300" distR="114300" simplePos="0" relativeHeight="251683840" behindDoc="0" locked="0" layoutInCell="0" allowOverlap="1">
                <wp:simplePos x="0" y="0"/>
                <wp:positionH relativeFrom="column">
                  <wp:posOffset>4055110</wp:posOffset>
                </wp:positionH>
                <wp:positionV relativeFrom="paragraph">
                  <wp:posOffset>76200</wp:posOffset>
                </wp:positionV>
                <wp:extent cx="2556510" cy="303530"/>
                <wp:effectExtent l="12065" t="7620" r="12700" b="1270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6510" cy="30353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Тижорат кредити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54" style="position:absolute;left:0;text-align:left;margin-left:319.3pt;margin-top:6pt;width:201.3pt;height:23.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" o:allowincell="f">
                <v:textbox>
                  <w:txbxContent>
                    <w:p w:rsidR="00B40E09" w:rsidRDefault="00B40E09" w:rsidP="00B40E09">
                      <w:pPr>
                        <w:pStyle w:val="21"/>
                        <w:rPr>
                          <w:sz w:val="24"/>
                          <w:u w:val="none"/>
                        </w:rPr>
                      </w:pPr>
                      <w:r>
                        <w:rPr>
                          <w:sz w:val="24"/>
                          <w:u w:val="none"/>
                        </w:rPr>
                        <w:t>Тижорат кредити</w:t>
                      </w:r>
                    </w:p>
                  </w:txbxContent>
                </v:textbox>
              </v:rect>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94080" behindDoc="0" locked="0" layoutInCell="0" allowOverlap="1">
                <wp:simplePos x="0" y="0"/>
                <wp:positionH relativeFrom="column">
                  <wp:posOffset>3620135</wp:posOffset>
                </wp:positionH>
                <wp:positionV relativeFrom="paragraph">
                  <wp:posOffset>31115</wp:posOffset>
                </wp:positionV>
                <wp:extent cx="414655" cy="15875"/>
                <wp:effectExtent l="5715" t="5080" r="8255" b="762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655" cy="158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05pt,2.45pt" to="317.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" o:allowincell="f"/>
            </w:pict>
          </mc:Fallback>
        </mc:AlternateContent>
      </w:r>
      <w:r>
        <w:rPr>
          <w:noProof/>
          <w:sz w:val="20"/>
          <w:lang w:val="en-US" w:eastAsia="en-US"/>
        </w:rPr>
        <mc:AlternateContent>
          <mc:Choice Requires="wps">
            <w:drawing>
              <wp:anchor distT="0" distB="0" distL="114300" distR="114300" simplePos="0" relativeHeight="251665408" behindDoc="0" locked="0" layoutInCell="0" allowOverlap="1">
                <wp:simplePos x="0" y="0"/>
                <wp:positionH relativeFrom="column">
                  <wp:posOffset>370840</wp:posOffset>
                </wp:positionH>
                <wp:positionV relativeFrom="paragraph">
                  <wp:posOffset>31115</wp:posOffset>
                </wp:positionV>
                <wp:extent cx="2650490" cy="443865"/>
                <wp:effectExtent l="13970" t="5080" r="12065" b="8255"/>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0490" cy="443865"/>
                        </a:xfrm>
                        <a:prstGeom prst="rect">
                          <a:avLst/>
                        </a:prstGeom>
                        <a:solidFill>
                          <a:srgbClr val="FFFFFF"/>
                        </a:solidFill>
                        <a:ln w="9525">
                          <a:solidFill>
                            <a:srgbClr val="000000"/>
                          </a:solidFill>
                          <a:miter lim="800000"/>
                          <a:headEnd/>
                          <a:tailEnd/>
                        </a:ln>
                      </wps:spPr>
                      <wps:txbx>
                        <w:txbxContent>
                          <w:p w:rsidR="00B40E09" w:rsidRDefault="00B40E09" w:rsidP="00B40E09">
                            <w:pPr>
                              <w:rPr>
                                <w:b/>
                              </w:rPr>
                            </w:pPr>
                            <w:r>
                              <w:t>Асосий</w:t>
                            </w:r>
                            <w:r>
                              <w:rPr>
                                <w:b/>
                              </w:rPr>
                              <w:t xml:space="preserve"> </w:t>
                            </w:r>
                            <w:r>
                              <w:t>фаолиятдан</w:t>
                            </w:r>
                            <w:r>
                              <w:rPr>
                                <w:b/>
                              </w:rPr>
                              <w:t xml:space="preserve"> </w:t>
                            </w:r>
                            <w:r>
                              <w:t>бош</w:t>
                            </w:r>
                            <w:r>
                              <w:rPr>
                                <w:b/>
                              </w:rPr>
                              <w:t xml:space="preserve">=а </w:t>
                            </w:r>
                            <w:r>
                              <w:t>дарома</w:t>
                            </w:r>
                            <w:r>
                              <w:t>д</w:t>
                            </w:r>
                            <w:r>
                              <w:t>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1" o:spid="_x0000_s1055" type="#_x0000_t202" style="position:absolute;left:0;text-align:left;margin-left:29.2pt;margin-top:2.45pt;width:208.7pt;height:3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" o:allowincell="f">
                <v:textbox>
                  <w:txbxContent>
                    <w:p w:rsidR="00B40E09" w:rsidRDefault="00B40E09" w:rsidP="00B40E09">
                      <w:pPr>
                        <w:rPr>
                          <w:b/>
                        </w:rPr>
                      </w:pPr>
                      <w:r>
                        <w:t>Асосий</w:t>
                      </w:r>
                      <w:r>
                        <w:rPr>
                          <w:b/>
                        </w:rPr>
                        <w:t xml:space="preserve"> </w:t>
                      </w:r>
                      <w:r>
                        <w:t>фаолиятдан</w:t>
                      </w:r>
                      <w:r>
                        <w:rPr>
                          <w:b/>
                        </w:rPr>
                        <w:t xml:space="preserve"> </w:t>
                      </w:r>
                      <w:r>
                        <w:t>бош</w:t>
                      </w:r>
                      <w:r>
                        <w:rPr>
                          <w:b/>
                        </w:rPr>
                        <w:t xml:space="preserve">=а </w:t>
                      </w:r>
                      <w:r>
                        <w:t>дарома</w:t>
                      </w:r>
                      <w:r>
                        <w:t>д</w:t>
                      </w:r>
                      <w:r>
                        <w:t>лар</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89984" behindDoc="0" locked="0" layoutInCell="0" allowOverlap="1">
                <wp:simplePos x="0" y="0"/>
                <wp:positionH relativeFrom="column">
                  <wp:posOffset>7226300</wp:posOffset>
                </wp:positionH>
                <wp:positionV relativeFrom="paragraph">
                  <wp:posOffset>34290</wp:posOffset>
                </wp:positionV>
                <wp:extent cx="2015490" cy="290195"/>
                <wp:effectExtent l="11430" t="12700" r="11430" b="1143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5490" cy="29019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Кредиторлик =арзлари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56" style="position:absolute;left:0;text-align:left;margin-left:569pt;margin-top:2.7pt;width:158.7pt;height:2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" o:allowincell="f">
                <v:textbox>
                  <w:txbxContent>
                    <w:p w:rsidR="00B40E09" w:rsidRDefault="00B40E09" w:rsidP="00B40E09">
                      <w:pPr>
                        <w:pStyle w:val="21"/>
                        <w:rPr>
                          <w:sz w:val="24"/>
                          <w:u w:val="none"/>
                        </w:rPr>
                      </w:pPr>
                      <w:r>
                        <w:rPr>
                          <w:sz w:val="24"/>
                          <w:u w:val="none"/>
                        </w:rPr>
                        <w:t>Кредиторлик =арзлари</w:t>
                      </w:r>
                    </w:p>
                  </w:txbxContent>
                </v:textbox>
              </v:rect>
            </w:pict>
          </mc:Fallback>
        </mc:AlternateContent>
      </w:r>
      <w:r>
        <w:rPr>
          <w:noProof/>
          <w:sz w:val="20"/>
          <w:lang w:val="en-US" w:eastAsia="en-US"/>
        </w:rPr>
        <mc:AlternateContent>
          <mc:Choice Requires="wps">
            <w:drawing>
              <wp:anchor distT="0" distB="0" distL="114300" distR="114300" simplePos="0" relativeHeight="251725824" behindDoc="0" locked="0" layoutInCell="0" allowOverlap="1">
                <wp:simplePos x="0" y="0"/>
                <wp:positionH relativeFrom="column">
                  <wp:posOffset>70485</wp:posOffset>
                </wp:positionH>
                <wp:positionV relativeFrom="paragraph">
                  <wp:posOffset>26035</wp:posOffset>
                </wp:positionV>
                <wp:extent cx="289560" cy="3810"/>
                <wp:effectExtent l="8890" t="13970" r="6350" b="1079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2.05pt" to="2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709440" behindDoc="0" locked="0" layoutInCell="0" allowOverlap="1">
                <wp:simplePos x="0" y="0"/>
                <wp:positionH relativeFrom="column">
                  <wp:posOffset>3629660</wp:posOffset>
                </wp:positionH>
                <wp:positionV relativeFrom="paragraph">
                  <wp:posOffset>180975</wp:posOffset>
                </wp:positionV>
                <wp:extent cx="420370" cy="635"/>
                <wp:effectExtent l="5715" t="6985" r="12065" b="1143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8pt,14.25pt" to="318.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" o:allowincell="f"/>
            </w:pict>
          </mc:Fallback>
        </mc:AlternateContent>
      </w:r>
      <w:r>
        <w:rPr>
          <w:noProof/>
          <w:sz w:val="20"/>
          <w:lang w:val="en-US" w:eastAsia="en-US"/>
        </w:rPr>
        <mc:AlternateContent>
          <mc:Choice Requires="wps">
            <w:drawing>
              <wp:anchor distT="0" distB="0" distL="114300" distR="114300" simplePos="0" relativeHeight="251700224" behindDoc="0" locked="0" layoutInCell="0" allowOverlap="1">
                <wp:simplePos x="0" y="0"/>
                <wp:positionH relativeFrom="column">
                  <wp:posOffset>6837680</wp:posOffset>
                </wp:positionH>
                <wp:positionV relativeFrom="paragraph">
                  <wp:posOffset>163195</wp:posOffset>
                </wp:positionV>
                <wp:extent cx="387985" cy="0"/>
                <wp:effectExtent l="13335" t="8255" r="8255" b="1079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4pt,12.85pt" to="568.9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684864" behindDoc="0" locked="0" layoutInCell="0" allowOverlap="1">
                <wp:simplePos x="0" y="0"/>
                <wp:positionH relativeFrom="column">
                  <wp:posOffset>4060825</wp:posOffset>
                </wp:positionH>
                <wp:positionV relativeFrom="paragraph">
                  <wp:posOffset>39370</wp:posOffset>
                </wp:positionV>
                <wp:extent cx="2569210" cy="316230"/>
                <wp:effectExtent l="8255" t="8255" r="13335" b="889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31623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Микрокредит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57" style="position:absolute;left:0;text-align:left;margin-left:319.75pt;margin-top:3.1pt;width:202.3pt;height:24.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" o:allowincell="f">
                <v:textbox>
                  <w:txbxContent>
                    <w:p w:rsidR="00B40E09" w:rsidRDefault="00B40E09" w:rsidP="00B40E09">
                      <w:pPr>
                        <w:pStyle w:val="21"/>
                        <w:rPr>
                          <w:sz w:val="24"/>
                          <w:u w:val="none"/>
                        </w:rPr>
                      </w:pPr>
                      <w:r>
                        <w:rPr>
                          <w:sz w:val="24"/>
                          <w:u w:val="none"/>
                        </w:rPr>
                        <w:t>Микрокредит</w:t>
                      </w:r>
                    </w:p>
                  </w:txbxContent>
                </v:textbox>
              </v:rect>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66432" behindDoc="0" locked="0" layoutInCell="0" allowOverlap="1">
                <wp:simplePos x="0" y="0"/>
                <wp:positionH relativeFrom="column">
                  <wp:posOffset>379095</wp:posOffset>
                </wp:positionH>
                <wp:positionV relativeFrom="paragraph">
                  <wp:posOffset>156210</wp:posOffset>
                </wp:positionV>
                <wp:extent cx="2644140" cy="344805"/>
                <wp:effectExtent l="12700" t="5715" r="10160" b="1143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4140" cy="34480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Молиявий фаолиятдан даромадлар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58" type="#_x0000_t202" style="position:absolute;left:0;text-align:left;margin-left:29.85pt;margin-top:12.3pt;width:208.2pt;height:2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" o:allowincell="f">
                <v:textbox>
                  <w:txbxContent>
                    <w:p w:rsidR="00B40E09" w:rsidRDefault="00B40E09" w:rsidP="00B40E09">
                      <w:pPr>
                        <w:pStyle w:val="21"/>
                        <w:rPr>
                          <w:sz w:val="24"/>
                          <w:u w:val="none"/>
                        </w:rPr>
                      </w:pPr>
                      <w:r>
                        <w:rPr>
                          <w:sz w:val="24"/>
                          <w:u w:val="none"/>
                        </w:rPr>
                        <w:t>Молиявий фаолиятдан даромадлар</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92032" behindDoc="0" locked="0" layoutInCell="0" allowOverlap="1">
                <wp:simplePos x="0" y="0"/>
                <wp:positionH relativeFrom="column">
                  <wp:posOffset>7227570</wp:posOffset>
                </wp:positionH>
                <wp:positionV relativeFrom="paragraph">
                  <wp:posOffset>22225</wp:posOffset>
                </wp:positionV>
                <wp:extent cx="2002790" cy="304165"/>
                <wp:effectExtent l="12700" t="9525" r="13335" b="1016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30416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Фьючерс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59" style="position:absolute;left:0;text-align:left;margin-left:569.1pt;margin-top:1.75pt;width:157.7pt;height:23.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" o:allowincell="f">
                <v:textbox>
                  <w:txbxContent>
                    <w:p w:rsidR="00B40E09" w:rsidRDefault="00B40E09" w:rsidP="00B40E09">
                      <w:pPr>
                        <w:pStyle w:val="21"/>
                        <w:rPr>
                          <w:sz w:val="24"/>
                          <w:u w:val="none"/>
                        </w:rPr>
                      </w:pPr>
                      <w:r>
                        <w:rPr>
                          <w:sz w:val="24"/>
                          <w:u w:val="none"/>
                        </w:rPr>
                        <w:t>Фьючерс</w:t>
                      </w:r>
                    </w:p>
                  </w:txbxContent>
                </v:textbox>
              </v:rect>
            </w:pict>
          </mc:Fallback>
        </mc:AlternateContent>
      </w:r>
      <w:r>
        <w:rPr>
          <w:noProof/>
          <w:sz w:val="20"/>
          <w:lang w:val="en-US" w:eastAsia="en-US"/>
        </w:rPr>
        <mc:AlternateContent>
          <mc:Choice Requires="wps">
            <w:drawing>
              <wp:anchor distT="0" distB="0" distL="114300" distR="114300" simplePos="0" relativeHeight="251726848" behindDoc="0" locked="0" layoutInCell="0" allowOverlap="1">
                <wp:simplePos x="0" y="0"/>
                <wp:positionH relativeFrom="column">
                  <wp:posOffset>85090</wp:posOffset>
                </wp:positionH>
                <wp:positionV relativeFrom="paragraph">
                  <wp:posOffset>116840</wp:posOffset>
                </wp:positionV>
                <wp:extent cx="289560" cy="3810"/>
                <wp:effectExtent l="13970" t="8890" r="10795" b="635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pt,9.2pt" to="2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" o:allowincell="f"/>
            </w:pict>
          </mc:Fallback>
        </mc:AlternateContent>
      </w:r>
      <w:r>
        <w:rPr>
          <w:noProof/>
          <w:sz w:val="20"/>
          <w:lang w:val="en-US" w:eastAsia="en-US"/>
        </w:rPr>
        <mc:AlternateContent>
          <mc:Choice Requires="wps">
            <w:drawing>
              <wp:anchor distT="0" distB="0" distL="114300" distR="114300" simplePos="0" relativeHeight="251708416" behindDoc="0" locked="0" layoutInCell="0" allowOverlap="1">
                <wp:simplePos x="0" y="0"/>
                <wp:positionH relativeFrom="column">
                  <wp:posOffset>3627755</wp:posOffset>
                </wp:positionH>
                <wp:positionV relativeFrom="paragraph">
                  <wp:posOffset>135255</wp:posOffset>
                </wp:positionV>
                <wp:extent cx="420370" cy="635"/>
                <wp:effectExtent l="13335" t="8255" r="13970" b="1016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65pt,10.65pt" to="318.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" o:allowincell="f"/>
            </w:pict>
          </mc:Fallback>
        </mc:AlternateContent>
      </w:r>
      <w:r>
        <w:rPr>
          <w:noProof/>
          <w:sz w:val="20"/>
          <w:lang w:val="en-US" w:eastAsia="en-US"/>
        </w:rPr>
        <mc:AlternateContent>
          <mc:Choice Requires="wps">
            <w:drawing>
              <wp:anchor distT="0" distB="0" distL="114300" distR="114300" simplePos="0" relativeHeight="251703296" behindDoc="0" locked="0" layoutInCell="0" allowOverlap="1">
                <wp:simplePos x="0" y="0"/>
                <wp:positionH relativeFrom="column">
                  <wp:posOffset>6838950</wp:posOffset>
                </wp:positionH>
                <wp:positionV relativeFrom="paragraph">
                  <wp:posOffset>186690</wp:posOffset>
                </wp:positionV>
                <wp:extent cx="387985" cy="0"/>
                <wp:effectExtent l="5080" t="12065" r="6985" b="698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pt" to="569.0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" o:allowincell="f"/>
            </w:pict>
          </mc:Fallback>
        </mc:AlternateContent>
      </w:r>
      <w:r>
        <w:rPr>
          <w:noProof/>
          <w:sz w:val="20"/>
          <w:lang w:val="en-US" w:eastAsia="en-US"/>
        </w:rPr>
        <mc:AlternateContent>
          <mc:Choice Requires="wps">
            <w:drawing>
              <wp:anchor distT="0" distB="0" distL="114300" distR="114300" simplePos="0" relativeHeight="251685888" behindDoc="0" locked="0" layoutInCell="0" allowOverlap="1">
                <wp:simplePos x="0" y="0"/>
                <wp:positionH relativeFrom="column">
                  <wp:posOffset>4061460</wp:posOffset>
                </wp:positionH>
                <wp:positionV relativeFrom="paragraph">
                  <wp:posOffset>13970</wp:posOffset>
                </wp:positionV>
                <wp:extent cx="2560955" cy="260985"/>
                <wp:effectExtent l="8890" t="10795" r="11430" b="1397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26098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Имтиёзли жам\армадан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60" style="position:absolute;left:0;text-align:left;margin-left:319.8pt;margin-top:1.1pt;width:201.65pt;height:20.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" o:allowincell="f">
                <v:textbox>
                  <w:txbxContent>
                    <w:p w:rsidR="00B40E09" w:rsidRDefault="00B40E09" w:rsidP="00B40E09">
                      <w:pPr>
                        <w:pStyle w:val="21"/>
                        <w:rPr>
                          <w:sz w:val="24"/>
                          <w:u w:val="none"/>
                        </w:rPr>
                      </w:pPr>
                      <w:r>
                        <w:rPr>
                          <w:sz w:val="24"/>
                          <w:u w:val="none"/>
                        </w:rPr>
                        <w:t>Имтиёзли жам\армадан</w:t>
                      </w:r>
                    </w:p>
                  </w:txbxContent>
                </v:textbox>
              </v:rect>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10464" behindDoc="0" locked="0" layoutInCell="0" allowOverlap="1">
                <wp:simplePos x="0" y="0"/>
                <wp:positionH relativeFrom="column">
                  <wp:posOffset>4066540</wp:posOffset>
                </wp:positionH>
                <wp:positionV relativeFrom="paragraph">
                  <wp:posOffset>139700</wp:posOffset>
                </wp:positionV>
                <wp:extent cx="2550160" cy="260985"/>
                <wp:effectExtent l="13970" t="7620" r="7620" b="76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0160" cy="26098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Овердрафт ва бош=а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61" style="position:absolute;left:0;text-align:left;margin-left:320.2pt;margin-top:11pt;width:200.8pt;height:20.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" o:allowincell="f">
                <v:textbox>
                  <w:txbxContent>
                    <w:p w:rsidR="00B40E09" w:rsidRDefault="00B40E09" w:rsidP="00B40E09">
                      <w:pPr>
                        <w:pStyle w:val="21"/>
                        <w:rPr>
                          <w:sz w:val="24"/>
                          <w:u w:val="none"/>
                        </w:rPr>
                      </w:pPr>
                      <w:r>
                        <w:rPr>
                          <w:sz w:val="24"/>
                          <w:u w:val="none"/>
                        </w:rPr>
                        <w:t>Овердрафт ва бош=а</w:t>
                      </w:r>
                    </w:p>
                  </w:txbxContent>
                </v:textbox>
              </v:rect>
            </w:pict>
          </mc:Fallback>
        </mc:AlternateContent>
      </w:r>
      <w:r>
        <w:rPr>
          <w:noProof/>
          <w:sz w:val="20"/>
          <w:lang w:val="en-US" w:eastAsia="en-US"/>
        </w:rPr>
        <mc:AlternateContent>
          <mc:Choice Requires="wps">
            <w:drawing>
              <wp:anchor distT="0" distB="0" distL="114300" distR="114300" simplePos="0" relativeHeight="251667456" behindDoc="0" locked="0" layoutInCell="0" allowOverlap="1">
                <wp:simplePos x="0" y="0"/>
                <wp:positionH relativeFrom="column">
                  <wp:posOffset>383540</wp:posOffset>
                </wp:positionH>
                <wp:positionV relativeFrom="paragraph">
                  <wp:posOffset>186690</wp:posOffset>
                </wp:positionV>
                <wp:extent cx="2637790" cy="335915"/>
                <wp:effectExtent l="7620" t="6985" r="12065" b="952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790" cy="33591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Фав=улодда фойда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62" type="#_x0000_t202" style="position:absolute;left:0;text-align:left;margin-left:30.2pt;margin-top:14.7pt;width:207.7pt;height: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" o:allowincell="f">
                <v:textbox>
                  <w:txbxContent>
                    <w:p w:rsidR="00B40E09" w:rsidRDefault="00B40E09" w:rsidP="00B40E09">
                      <w:pPr>
                        <w:pStyle w:val="21"/>
                        <w:rPr>
                          <w:sz w:val="24"/>
                          <w:u w:val="none"/>
                        </w:rPr>
                      </w:pPr>
                      <w:r>
                        <w:rPr>
                          <w:sz w:val="24"/>
                          <w:u w:val="none"/>
                        </w:rPr>
                        <w:t>Фав=улодда фойда</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74624" behindDoc="0" locked="0" layoutInCell="0" allowOverlap="1">
                <wp:simplePos x="0" y="0"/>
                <wp:positionH relativeFrom="column">
                  <wp:posOffset>7217410</wp:posOffset>
                </wp:positionH>
                <wp:positionV relativeFrom="paragraph">
                  <wp:posOffset>2540</wp:posOffset>
                </wp:positionV>
                <wp:extent cx="2003425" cy="313055"/>
                <wp:effectExtent l="12065" t="8255" r="13335" b="12065"/>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3425" cy="31305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Факторинг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7" o:spid="_x0000_s1063" type="#_x0000_t202" style="position:absolute;left:0;text-align:left;margin-left:568.3pt;margin-top:.2pt;width:157.75pt;height:24.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" o:allowincell="f">
                <v:textbox>
                  <w:txbxContent>
                    <w:p w:rsidR="00B40E09" w:rsidRDefault="00B40E09" w:rsidP="00B40E09">
                      <w:pPr>
                        <w:pStyle w:val="21"/>
                        <w:rPr>
                          <w:sz w:val="24"/>
                          <w:u w:val="none"/>
                        </w:rPr>
                      </w:pPr>
                      <w:r>
                        <w:rPr>
                          <w:sz w:val="24"/>
                          <w:u w:val="none"/>
                        </w:rPr>
                        <w:t>Факторинг</w:t>
                      </w:r>
                    </w:p>
                  </w:txbxContent>
                </v:textbox>
              </v:shape>
            </w:pict>
          </mc:Fallback>
        </mc:AlternateContent>
      </w:r>
      <w:r>
        <w:rPr>
          <w:noProof/>
          <w:sz w:val="20"/>
          <w:lang w:val="en-US" w:eastAsia="en-US"/>
        </w:rPr>
        <mc:AlternateContent>
          <mc:Choice Requires="wps">
            <w:drawing>
              <wp:anchor distT="0" distB="0" distL="114300" distR="114300" simplePos="0" relativeHeight="251727872" behindDoc="0" locked="0" layoutInCell="0" allowOverlap="1">
                <wp:simplePos x="0" y="0"/>
                <wp:positionH relativeFrom="column">
                  <wp:posOffset>81280</wp:posOffset>
                </wp:positionH>
                <wp:positionV relativeFrom="paragraph">
                  <wp:posOffset>153670</wp:posOffset>
                </wp:positionV>
                <wp:extent cx="289560" cy="3810"/>
                <wp:effectExtent l="10160" t="6985" r="5080" b="825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12.1pt" to="29.2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" o:allowincell="f"/>
            </w:pict>
          </mc:Fallback>
        </mc:AlternateContent>
      </w:r>
      <w:r>
        <w:rPr>
          <w:noProof/>
          <w:sz w:val="20"/>
          <w:lang w:val="en-US" w:eastAsia="en-US"/>
        </w:rPr>
        <mc:AlternateContent>
          <mc:Choice Requires="wps">
            <w:drawing>
              <wp:anchor distT="0" distB="0" distL="114300" distR="114300" simplePos="0" relativeHeight="251711488" behindDoc="0" locked="0" layoutInCell="0" allowOverlap="1">
                <wp:simplePos x="0" y="0"/>
                <wp:positionH relativeFrom="column">
                  <wp:posOffset>3624580</wp:posOffset>
                </wp:positionH>
                <wp:positionV relativeFrom="paragraph">
                  <wp:posOffset>107950</wp:posOffset>
                </wp:positionV>
                <wp:extent cx="420370" cy="635"/>
                <wp:effectExtent l="10160" t="8890" r="7620" b="952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4pt,8.5pt" to="318.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702272" behindDoc="0" locked="0" layoutInCell="0" allowOverlap="1">
                <wp:simplePos x="0" y="0"/>
                <wp:positionH relativeFrom="column">
                  <wp:posOffset>6838315</wp:posOffset>
                </wp:positionH>
                <wp:positionV relativeFrom="paragraph">
                  <wp:posOffset>153670</wp:posOffset>
                </wp:positionV>
                <wp:extent cx="387985" cy="0"/>
                <wp:effectExtent l="13970" t="6985" r="7620" b="1206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45pt,12.1pt" to="569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" o:allowincell="f"/>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73600" behindDoc="0" locked="0" layoutInCell="0" allowOverlap="1">
                <wp:simplePos x="0" y="0"/>
                <wp:positionH relativeFrom="column">
                  <wp:posOffset>3616960</wp:posOffset>
                </wp:positionH>
                <wp:positionV relativeFrom="paragraph">
                  <wp:posOffset>117475</wp:posOffset>
                </wp:positionV>
                <wp:extent cx="2994025" cy="497840"/>
                <wp:effectExtent l="12065" t="13335" r="13335" b="12700"/>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4025" cy="497840"/>
                        </a:xfrm>
                        <a:prstGeom prst="rect">
                          <a:avLst/>
                        </a:prstGeom>
                        <a:solidFill>
                          <a:srgbClr val="FFFFFF"/>
                        </a:solidFill>
                        <a:ln w="9525">
                          <a:solidFill>
                            <a:srgbClr val="000000"/>
                          </a:solidFill>
                          <a:miter lim="800000"/>
                          <a:headEnd/>
                          <a:tailEnd/>
                        </a:ln>
                      </wps:spPr>
                      <wps:txbx>
                        <w:txbxContent>
                          <w:p w:rsidR="00B40E09" w:rsidRDefault="00B40E09" w:rsidP="00B40E09">
                            <w:pPr>
                              <w:jc w:val="center"/>
                            </w:pPr>
                            <w:r>
                              <w:t>Бюджетдан таш=ари жам\армалар ма</w:t>
                            </w:r>
                            <w:r>
                              <w:t>б</w:t>
                            </w:r>
                            <w:r>
                              <w:t>ла\ларидан кредитлар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64" type="#_x0000_t202" style="position:absolute;left:0;text-align:left;margin-left:284.8pt;margin-top:9.25pt;width:235.75pt;height:39.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" o:allowincell="f">
                <v:textbox>
                  <w:txbxContent>
                    <w:p w:rsidR="00B40E09" w:rsidRDefault="00B40E09" w:rsidP="00B40E09">
                      <w:pPr>
                        <w:jc w:val="center"/>
                      </w:pPr>
                      <w:r>
                        <w:t>Бюджетдан таш=ари жам\армалар ма</w:t>
                      </w:r>
                      <w:r>
                        <w:t>б</w:t>
                      </w:r>
                      <w:r>
                        <w:t>ла\ларидан кредитлар</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91008" behindDoc="0" locked="0" layoutInCell="0" allowOverlap="1">
                <wp:simplePos x="0" y="0"/>
                <wp:positionH relativeFrom="column">
                  <wp:posOffset>7227570</wp:posOffset>
                </wp:positionH>
                <wp:positionV relativeFrom="paragraph">
                  <wp:posOffset>635</wp:posOffset>
                </wp:positionV>
                <wp:extent cx="1991995" cy="313055"/>
                <wp:effectExtent l="12700" t="5715" r="5080" b="508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1995" cy="31305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Товар кредити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65" style="position:absolute;left:0;text-align:left;margin-left:569.1pt;margin-top:.05pt;width:156.85pt;height:24.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" o:allowincell="f">
                <v:textbox>
                  <w:txbxContent>
                    <w:p w:rsidR="00B40E09" w:rsidRDefault="00B40E09" w:rsidP="00B40E09">
                      <w:pPr>
                        <w:pStyle w:val="21"/>
                        <w:rPr>
                          <w:sz w:val="24"/>
                          <w:u w:val="none"/>
                        </w:rPr>
                      </w:pPr>
                      <w:r>
                        <w:rPr>
                          <w:sz w:val="24"/>
                          <w:u w:val="none"/>
                        </w:rPr>
                        <w:t>Товар кредити</w:t>
                      </w:r>
                    </w:p>
                  </w:txbxContent>
                </v:textbox>
              </v:rect>
            </w:pict>
          </mc:Fallback>
        </mc:AlternateContent>
      </w:r>
      <w:r>
        <w:rPr>
          <w:noProof/>
          <w:sz w:val="20"/>
          <w:lang w:val="en-US" w:eastAsia="en-US"/>
        </w:rPr>
        <mc:AlternateContent>
          <mc:Choice Requires="wps">
            <w:drawing>
              <wp:anchor distT="0" distB="0" distL="114300" distR="114300" simplePos="0" relativeHeight="251728896" behindDoc="0" locked="0" layoutInCell="0" allowOverlap="1">
                <wp:simplePos x="0" y="0"/>
                <wp:positionH relativeFrom="column">
                  <wp:posOffset>76835</wp:posOffset>
                </wp:positionH>
                <wp:positionV relativeFrom="paragraph">
                  <wp:posOffset>168275</wp:posOffset>
                </wp:positionV>
                <wp:extent cx="289560" cy="3810"/>
                <wp:effectExtent l="5715" t="11430" r="9525" b="1333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3.25pt" to="28.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" o:allowincell="f"/>
            </w:pict>
          </mc:Fallback>
        </mc:AlternateContent>
      </w:r>
      <w:r>
        <w:rPr>
          <w:noProof/>
          <w:sz w:val="20"/>
          <w:lang w:val="en-US" w:eastAsia="en-US"/>
        </w:rPr>
        <mc:AlternateContent>
          <mc:Choice Requires="wps">
            <w:drawing>
              <wp:anchor distT="0" distB="0" distL="114300" distR="114300" simplePos="0" relativeHeight="251716608" behindDoc="0" locked="0" layoutInCell="0" allowOverlap="1">
                <wp:simplePos x="0" y="0"/>
                <wp:positionH relativeFrom="column">
                  <wp:posOffset>3280410</wp:posOffset>
                </wp:positionH>
                <wp:positionV relativeFrom="paragraph">
                  <wp:posOffset>183515</wp:posOffset>
                </wp:positionV>
                <wp:extent cx="330200" cy="1905"/>
                <wp:effectExtent l="8890" t="7620" r="13335" b="95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2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3pt,14.45pt" to="284.3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" o:allowincell="f"/>
            </w:pict>
          </mc:Fallback>
        </mc:AlternateContent>
      </w:r>
      <w:r>
        <w:rPr>
          <w:noProof/>
          <w:sz w:val="20"/>
          <w:lang w:val="en-US" w:eastAsia="en-US"/>
        </w:rPr>
        <mc:AlternateContent>
          <mc:Choice Requires="wps">
            <w:drawing>
              <wp:anchor distT="0" distB="0" distL="114300" distR="114300" simplePos="0" relativeHeight="251701248" behindDoc="0" locked="0" layoutInCell="0" allowOverlap="1">
                <wp:simplePos x="0" y="0"/>
                <wp:positionH relativeFrom="column">
                  <wp:posOffset>6837680</wp:posOffset>
                </wp:positionH>
                <wp:positionV relativeFrom="paragraph">
                  <wp:posOffset>130175</wp:posOffset>
                </wp:positionV>
                <wp:extent cx="387985" cy="0"/>
                <wp:effectExtent l="13335" t="11430" r="8255" b="762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4pt,10.25pt" to="568.9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668480" behindDoc="0" locked="0" layoutInCell="0" allowOverlap="1">
                <wp:simplePos x="0" y="0"/>
                <wp:positionH relativeFrom="column">
                  <wp:posOffset>367665</wp:posOffset>
                </wp:positionH>
                <wp:positionV relativeFrom="paragraph">
                  <wp:posOffset>10160</wp:posOffset>
                </wp:positionV>
                <wp:extent cx="2645410" cy="335915"/>
                <wp:effectExtent l="10795" t="5715" r="10795" b="10795"/>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5410" cy="33591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Амортизация ажратмалари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66" type="#_x0000_t202" style="position:absolute;left:0;text-align:left;margin-left:28.95pt;margin-top:.8pt;width:208.3pt;height:2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" o:allowincell="f">
                <v:textbox>
                  <w:txbxContent>
                    <w:p w:rsidR="00B40E09" w:rsidRDefault="00B40E09" w:rsidP="00B40E09">
                      <w:pPr>
                        <w:pStyle w:val="21"/>
                        <w:rPr>
                          <w:sz w:val="24"/>
                          <w:u w:val="none"/>
                        </w:rPr>
                      </w:pPr>
                      <w:r>
                        <w:rPr>
                          <w:sz w:val="24"/>
                          <w:u w:val="none"/>
                        </w:rPr>
                        <w:t>Амортизация ажратмалари</w:t>
                      </w:r>
                    </w:p>
                  </w:txbxContent>
                </v:textbox>
              </v:shape>
            </w:pict>
          </mc:Fallback>
        </mc:AlternateContent>
      </w:r>
    </w:p>
    <w:p w:rsidR="00B40E09" w:rsidRDefault="00B40E09" w:rsidP="00B40E09">
      <w:pPr>
        <w:ind w:firstLine="644"/>
        <w:jc w:val="center"/>
      </w:pP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76672" behindDoc="0" locked="0" layoutInCell="0" allowOverlap="1">
                <wp:simplePos x="0" y="0"/>
                <wp:positionH relativeFrom="column">
                  <wp:posOffset>7229475</wp:posOffset>
                </wp:positionH>
                <wp:positionV relativeFrom="paragraph">
                  <wp:posOffset>635</wp:posOffset>
                </wp:positionV>
                <wp:extent cx="1991360" cy="435610"/>
                <wp:effectExtent l="5080" t="5080" r="13335" b="698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1360" cy="435610"/>
                        </a:xfrm>
                        <a:prstGeom prst="rect">
                          <a:avLst/>
                        </a:prstGeom>
                        <a:solidFill>
                          <a:srgbClr val="FFFFFF"/>
                        </a:solidFill>
                        <a:ln w="9525">
                          <a:solidFill>
                            <a:srgbClr val="000000"/>
                          </a:solidFill>
                          <a:miter lim="800000"/>
                          <a:headEnd/>
                          <a:tailEnd/>
                        </a:ln>
                      </wps:spPr>
                      <wps:txbx>
                        <w:txbxContent>
                          <w:p w:rsidR="00B40E09" w:rsidRDefault="00B40E09" w:rsidP="00B40E09">
                            <w:r>
                              <w:t>Щомийларнинг молиявий кымаги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67" type="#_x0000_t202" style="position:absolute;left:0;text-align:left;margin-left:569.25pt;margin-top:.05pt;width:156.8pt;height:34.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" o:allowincell="f">
                <v:textbox>
                  <w:txbxContent>
                    <w:p w:rsidR="00B40E09" w:rsidRDefault="00B40E09" w:rsidP="00B40E09">
                      <w:r>
                        <w:t>Щомийларнинг молиявий кымаги</w:t>
                      </w:r>
                    </w:p>
                  </w:txbxContent>
                </v:textbox>
              </v:shape>
            </w:pict>
          </mc:Fallback>
        </mc:AlternateContent>
      </w:r>
      <w:r>
        <w:rPr>
          <w:noProof/>
          <w:sz w:val="20"/>
          <w:lang w:val="en-US" w:eastAsia="en-US"/>
        </w:rPr>
        <mc:AlternateContent>
          <mc:Choice Requires="wps">
            <w:drawing>
              <wp:anchor distT="0" distB="0" distL="114300" distR="114300" simplePos="0" relativeHeight="251704320" behindDoc="0" locked="0" layoutInCell="0" allowOverlap="1">
                <wp:simplePos x="0" y="0"/>
                <wp:positionH relativeFrom="column">
                  <wp:posOffset>6842760</wp:posOffset>
                </wp:positionH>
                <wp:positionV relativeFrom="paragraph">
                  <wp:posOffset>182880</wp:posOffset>
                </wp:positionV>
                <wp:extent cx="387985" cy="0"/>
                <wp:effectExtent l="8890" t="6350" r="12700" b="1270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8pt,14.4pt" to="569.3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" o:allowincell="f"/>
            </w:pict>
          </mc:Fallback>
        </mc:AlternateContent>
      </w:r>
      <w:r>
        <w:rPr>
          <w:noProof/>
          <w:sz w:val="20"/>
          <w:lang w:val="en-US" w:eastAsia="en-US"/>
        </w:rPr>
        <mc:AlternateContent>
          <mc:Choice Requires="wps">
            <w:drawing>
              <wp:anchor distT="0" distB="0" distL="114300" distR="114300" simplePos="0" relativeHeight="251695104" behindDoc="0" locked="0" layoutInCell="0" allowOverlap="1">
                <wp:simplePos x="0" y="0"/>
                <wp:positionH relativeFrom="column">
                  <wp:posOffset>3616960</wp:posOffset>
                </wp:positionH>
                <wp:positionV relativeFrom="paragraph">
                  <wp:posOffset>26035</wp:posOffset>
                </wp:positionV>
                <wp:extent cx="635" cy="911225"/>
                <wp:effectExtent l="12065" t="11430" r="6350" b="107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11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8pt,2.05pt" to="284.85pt,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" o:allowincell="f"/>
            </w:pict>
          </mc:Fallback>
        </mc:AlternateContent>
      </w:r>
      <w:r>
        <w:rPr>
          <w:noProof/>
          <w:sz w:val="20"/>
          <w:lang w:val="en-US" w:eastAsia="en-US"/>
        </w:rPr>
        <mc:AlternateContent>
          <mc:Choice Requires="wps">
            <w:drawing>
              <wp:anchor distT="0" distB="0" distL="114300" distR="114300" simplePos="0" relativeHeight="251680768" behindDoc="0" locked="0" layoutInCell="0" allowOverlap="1">
                <wp:simplePos x="0" y="0"/>
                <wp:positionH relativeFrom="column">
                  <wp:posOffset>4033520</wp:posOffset>
                </wp:positionH>
                <wp:positionV relativeFrom="paragraph">
                  <wp:posOffset>87630</wp:posOffset>
                </wp:positionV>
                <wp:extent cx="2579370" cy="304800"/>
                <wp:effectExtent l="9525" t="6350" r="11430" b="1270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9370" cy="30480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Микрокредит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68" style="position:absolute;left:0;text-align:left;margin-left:317.6pt;margin-top:6.9pt;width:203.1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" o:allowincell="f">
                <v:textbox>
                  <w:txbxContent>
                    <w:p w:rsidR="00B40E09" w:rsidRDefault="00B40E09" w:rsidP="00B40E09">
                      <w:pPr>
                        <w:pStyle w:val="21"/>
                        <w:rPr>
                          <w:sz w:val="24"/>
                          <w:u w:val="none"/>
                        </w:rPr>
                      </w:pPr>
                      <w:r>
                        <w:rPr>
                          <w:sz w:val="24"/>
                          <w:u w:val="none"/>
                        </w:rPr>
                        <w:t>Микрокредит</w:t>
                      </w:r>
                    </w:p>
                  </w:txbxContent>
                </v:textbox>
              </v:rect>
            </w:pict>
          </mc:Fallback>
        </mc:AlternateContent>
      </w:r>
      <w:r>
        <w:rPr>
          <w:noProof/>
          <w:sz w:val="20"/>
          <w:lang w:val="en-US" w:eastAsia="en-US"/>
        </w:rPr>
        <mc:AlternateContent>
          <mc:Choice Requires="wps">
            <w:drawing>
              <wp:anchor distT="0" distB="0" distL="114300" distR="114300" simplePos="0" relativeHeight="251669504" behindDoc="0" locked="0" layoutInCell="0" allowOverlap="1">
                <wp:simplePos x="0" y="0"/>
                <wp:positionH relativeFrom="column">
                  <wp:posOffset>362585</wp:posOffset>
                </wp:positionH>
                <wp:positionV relativeFrom="paragraph">
                  <wp:posOffset>35560</wp:posOffset>
                </wp:positionV>
                <wp:extent cx="2664460" cy="458470"/>
                <wp:effectExtent l="5715" t="11430" r="6350" b="635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45847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Тадбиркорларнинг</w:t>
                            </w:r>
                          </w:p>
                          <w:p w:rsidR="00B40E09" w:rsidRDefault="00B40E09" w:rsidP="00B40E09">
                            <w:r>
                              <w:t>бошлан\ич сармоялари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69" type="#_x0000_t202" style="position:absolute;left:0;text-align:left;margin-left:28.55pt;margin-top:2.8pt;width:209.8pt;height:36.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" o:allowincell="f">
                <v:textbox>
                  <w:txbxContent>
                    <w:p w:rsidR="00B40E09" w:rsidRDefault="00B40E09" w:rsidP="00B40E09">
                      <w:pPr>
                        <w:pStyle w:val="21"/>
                        <w:rPr>
                          <w:sz w:val="24"/>
                          <w:u w:val="none"/>
                        </w:rPr>
                      </w:pPr>
                      <w:r>
                        <w:rPr>
                          <w:sz w:val="24"/>
                          <w:u w:val="none"/>
                        </w:rPr>
                        <w:t>Тадбиркорларнинг</w:t>
                      </w:r>
                    </w:p>
                    <w:p w:rsidR="00B40E09" w:rsidRDefault="00B40E09" w:rsidP="00B40E09">
                      <w:r>
                        <w:t>бошлан\ич сармоялари</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29920" behindDoc="0" locked="0" layoutInCell="0" allowOverlap="1">
                <wp:simplePos x="0" y="0"/>
                <wp:positionH relativeFrom="column">
                  <wp:posOffset>81915</wp:posOffset>
                </wp:positionH>
                <wp:positionV relativeFrom="paragraph">
                  <wp:posOffset>43180</wp:posOffset>
                </wp:positionV>
                <wp:extent cx="289560" cy="3810"/>
                <wp:effectExtent l="10795" t="13970" r="13970" b="1079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3.4pt" to="29.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" o:allowincell="f"/>
            </w:pict>
          </mc:Fallback>
        </mc:AlternateContent>
      </w:r>
      <w:r>
        <w:rPr>
          <w:noProof/>
          <w:sz w:val="20"/>
          <w:lang w:val="en-US" w:eastAsia="en-US"/>
        </w:rPr>
        <mc:AlternateContent>
          <mc:Choice Requires="wps">
            <w:drawing>
              <wp:anchor distT="0" distB="0" distL="114300" distR="114300" simplePos="0" relativeHeight="251712512" behindDoc="0" locked="0" layoutInCell="0" allowOverlap="1">
                <wp:simplePos x="0" y="0"/>
                <wp:positionH relativeFrom="column">
                  <wp:posOffset>3627755</wp:posOffset>
                </wp:positionH>
                <wp:positionV relativeFrom="paragraph">
                  <wp:posOffset>36195</wp:posOffset>
                </wp:positionV>
                <wp:extent cx="420370" cy="635"/>
                <wp:effectExtent l="13335" t="6985" r="13970" b="1143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65pt,2.85pt" to="318.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" o:allowincell="f"/>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63360" behindDoc="0" locked="0" layoutInCell="0" allowOverlap="1">
                <wp:simplePos x="0" y="0"/>
                <wp:positionH relativeFrom="column">
                  <wp:posOffset>7223760</wp:posOffset>
                </wp:positionH>
                <wp:positionV relativeFrom="paragraph">
                  <wp:posOffset>128905</wp:posOffset>
                </wp:positionV>
                <wp:extent cx="1998980" cy="312420"/>
                <wp:effectExtent l="8890" t="8255" r="11430" b="1270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8980" cy="31242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Су\урта тыловлари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70" type="#_x0000_t202" style="position:absolute;left:0;text-align:left;margin-left:568.8pt;margin-top:10.15pt;width:157.4pt;height:2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" o:allowincell="f">
                <v:textbox>
                  <w:txbxContent>
                    <w:p w:rsidR="00B40E09" w:rsidRDefault="00B40E09" w:rsidP="00B40E09">
                      <w:pPr>
                        <w:pStyle w:val="21"/>
                        <w:rPr>
                          <w:sz w:val="24"/>
                          <w:u w:val="none"/>
                        </w:rPr>
                      </w:pPr>
                      <w:r>
                        <w:rPr>
                          <w:sz w:val="24"/>
                          <w:u w:val="none"/>
                        </w:rPr>
                        <w:t>Су\урта тыловлари</w:t>
                      </w:r>
                    </w:p>
                  </w:txbxContent>
                </v:textbox>
              </v:shape>
            </w:pict>
          </mc:Fallback>
        </mc:AlternateContent>
      </w:r>
      <w:r>
        <w:rPr>
          <w:noProof/>
          <w:sz w:val="20"/>
          <w:lang w:val="en-US" w:eastAsia="en-US"/>
        </w:rPr>
        <mc:AlternateContent>
          <mc:Choice Requires="wps">
            <w:drawing>
              <wp:anchor distT="0" distB="0" distL="114300" distR="114300" simplePos="0" relativeHeight="251713536" behindDoc="0" locked="0" layoutInCell="0" allowOverlap="1">
                <wp:simplePos x="0" y="0"/>
                <wp:positionH relativeFrom="column">
                  <wp:posOffset>3631565</wp:posOffset>
                </wp:positionH>
                <wp:positionV relativeFrom="paragraph">
                  <wp:posOffset>177800</wp:posOffset>
                </wp:positionV>
                <wp:extent cx="420370" cy="635"/>
                <wp:effectExtent l="7620" t="9525" r="10160" b="889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95pt,14pt" to="31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681792" behindDoc="0" locked="0" layoutInCell="0" allowOverlap="1">
                <wp:simplePos x="0" y="0"/>
                <wp:positionH relativeFrom="column">
                  <wp:posOffset>4056380</wp:posOffset>
                </wp:positionH>
                <wp:positionV relativeFrom="paragraph">
                  <wp:posOffset>57150</wp:posOffset>
                </wp:positionV>
                <wp:extent cx="2548890" cy="287655"/>
                <wp:effectExtent l="13335" t="12700" r="9525"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8890" cy="28765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Бошлан\ич сармоя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71" style="position:absolute;left:0;text-align:left;margin-left:319.4pt;margin-top:4.5pt;width:200.7pt;height:2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" o:allowincell="f">
                <v:textbox>
                  <w:txbxContent>
                    <w:p w:rsidR="00B40E09" w:rsidRDefault="00B40E09" w:rsidP="00B40E09">
                      <w:pPr>
                        <w:pStyle w:val="21"/>
                        <w:rPr>
                          <w:sz w:val="24"/>
                          <w:u w:val="none"/>
                        </w:rPr>
                      </w:pPr>
                      <w:r>
                        <w:rPr>
                          <w:sz w:val="24"/>
                          <w:u w:val="none"/>
                        </w:rPr>
                        <w:t>Бошлан\ич сармоя</w:t>
                      </w:r>
                    </w:p>
                  </w:txbxContent>
                </v:textbox>
              </v:rect>
            </w:pict>
          </mc:Fallback>
        </mc:AlternateContent>
      </w:r>
      <w:r>
        <w:rPr>
          <w:noProof/>
          <w:sz w:val="20"/>
          <w:lang w:val="en-US" w:eastAsia="en-US"/>
        </w:rPr>
        <mc:AlternateContent>
          <mc:Choice Requires="wps">
            <w:drawing>
              <wp:anchor distT="0" distB="0" distL="114300" distR="114300" simplePos="0" relativeHeight="251670528" behindDoc="0" locked="0" layoutInCell="0" allowOverlap="1">
                <wp:simplePos x="0" y="0"/>
                <wp:positionH relativeFrom="column">
                  <wp:posOffset>377825</wp:posOffset>
                </wp:positionH>
                <wp:positionV relativeFrom="paragraph">
                  <wp:posOffset>161290</wp:posOffset>
                </wp:positionV>
                <wp:extent cx="2658110" cy="450850"/>
                <wp:effectExtent l="11430" t="12065" r="6985" b="1333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450850"/>
                        </a:xfrm>
                        <a:prstGeom prst="rect">
                          <a:avLst/>
                        </a:prstGeom>
                        <a:solidFill>
                          <a:srgbClr val="FFFFFF"/>
                        </a:solidFill>
                        <a:ln w="9525">
                          <a:solidFill>
                            <a:srgbClr val="000000"/>
                          </a:solidFill>
                          <a:miter lim="800000"/>
                          <a:headEnd/>
                          <a:tailEnd/>
                        </a:ln>
                      </wps:spPr>
                      <wps:txbx>
                        <w:txbxContent>
                          <w:p w:rsidR="00B40E09" w:rsidRDefault="00B40E09" w:rsidP="00B40E09">
                            <w:r>
                              <w:t>Муассисларнинг улушли щисса =ышиш мабла\лари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72" type="#_x0000_t202" style="position:absolute;left:0;text-align:left;margin-left:29.75pt;margin-top:12.7pt;width:209.3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" o:allowincell="f">
                <v:textbox>
                  <w:txbxContent>
                    <w:p w:rsidR="00B40E09" w:rsidRDefault="00B40E09" w:rsidP="00B40E09">
                      <w:r>
                        <w:t>Муассисларнинг улушли щисса =ышиш мабла\лари</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31968" behindDoc="0" locked="0" layoutInCell="0" allowOverlap="1">
                <wp:simplePos x="0" y="0"/>
                <wp:positionH relativeFrom="column">
                  <wp:posOffset>97790</wp:posOffset>
                </wp:positionH>
                <wp:positionV relativeFrom="paragraph">
                  <wp:posOffset>170180</wp:posOffset>
                </wp:positionV>
                <wp:extent cx="289560" cy="3810"/>
                <wp:effectExtent l="7620" t="6350" r="7620" b="889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3.4pt" to="30.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706368" behindDoc="0" locked="0" layoutInCell="0" allowOverlap="1">
                <wp:simplePos x="0" y="0"/>
                <wp:positionH relativeFrom="column">
                  <wp:posOffset>6829425</wp:posOffset>
                </wp:positionH>
                <wp:positionV relativeFrom="paragraph">
                  <wp:posOffset>86360</wp:posOffset>
                </wp:positionV>
                <wp:extent cx="387985" cy="0"/>
                <wp:effectExtent l="5080" t="8255" r="6985" b="1079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75pt,6.8pt" to="568.3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" o:allowincell="f"/>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96128" behindDoc="0" locked="0" layoutInCell="0" allowOverlap="1">
                <wp:simplePos x="0" y="0"/>
                <wp:positionH relativeFrom="column">
                  <wp:posOffset>7239000</wp:posOffset>
                </wp:positionH>
                <wp:positionV relativeFrom="paragraph">
                  <wp:posOffset>139700</wp:posOffset>
                </wp:positionV>
                <wp:extent cx="1974215" cy="435610"/>
                <wp:effectExtent l="5080" t="8890" r="11430" b="1270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435610"/>
                        </a:xfrm>
                        <a:prstGeom prst="rect">
                          <a:avLst/>
                        </a:prstGeom>
                        <a:solidFill>
                          <a:srgbClr val="FFFFFF"/>
                        </a:solidFill>
                        <a:ln w="9525">
                          <a:solidFill>
                            <a:srgbClr val="000000"/>
                          </a:solidFill>
                          <a:miter lim="800000"/>
                          <a:headEnd/>
                          <a:tailEnd/>
                        </a:ln>
                      </wps:spPr>
                      <wps:txbx>
                        <w:txbxContent>
                          <w:p w:rsidR="00B40E09" w:rsidRDefault="00B40E09" w:rsidP="00B40E09">
                            <w:r>
                              <w:t xml:space="preserve">Давлат  дотациялари </w:t>
                            </w:r>
                          </w:p>
                          <w:p w:rsidR="00B40E09" w:rsidRDefault="00B40E09" w:rsidP="00B40E09">
                            <w:pPr>
                              <w:rPr>
                                <w:b/>
                              </w:rPr>
                            </w:pPr>
                            <w:r>
                              <w:t>ва субсидиялар</w:t>
                            </w:r>
                            <w:r>
                              <w:rPr>
                                <w:b/>
                              </w:rPr>
                              <w:t xml:space="preserve"> </w:t>
                            </w:r>
                          </w:p>
                          <w:p w:rsidR="00B40E09" w:rsidRDefault="00B40E09" w:rsidP="00B40E09">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73" type="#_x0000_t202" style="position:absolute;left:0;text-align:left;margin-left:570pt;margin-top:11pt;width:155.45pt;height:34.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" o:allowincell="f">
                <v:textbox>
                  <w:txbxContent>
                    <w:p w:rsidR="00B40E09" w:rsidRDefault="00B40E09" w:rsidP="00B40E09">
                      <w:r>
                        <w:t xml:space="preserve">Давлат  дотациялари </w:t>
                      </w:r>
                    </w:p>
                    <w:p w:rsidR="00B40E09" w:rsidRDefault="00B40E09" w:rsidP="00B40E09">
                      <w:pPr>
                        <w:rPr>
                          <w:b/>
                        </w:rPr>
                      </w:pPr>
                      <w:r>
                        <w:t>ва субсидиялар</w:t>
                      </w:r>
                      <w:r>
                        <w:rPr>
                          <w:b/>
                        </w:rPr>
                        <w:t xml:space="preserve"> </w:t>
                      </w:r>
                    </w:p>
                    <w:p w:rsidR="00B40E09" w:rsidRDefault="00B40E09" w:rsidP="00B40E09">
                      <w:pPr>
                        <w:jc w:val="center"/>
                        <w:rPr>
                          <w:b/>
                        </w:rPr>
                      </w:pPr>
                    </w:p>
                  </w:txbxContent>
                </v:textbox>
              </v:shape>
            </w:pict>
          </mc:Fallback>
        </mc:AlternateContent>
      </w:r>
      <w:r>
        <w:rPr>
          <w:noProof/>
          <w:sz w:val="20"/>
          <w:lang w:val="en-US" w:eastAsia="en-US"/>
        </w:rPr>
        <mc:AlternateContent>
          <mc:Choice Requires="wps">
            <w:drawing>
              <wp:anchor distT="0" distB="0" distL="114300" distR="114300" simplePos="0" relativeHeight="251714560" behindDoc="0" locked="0" layoutInCell="0" allowOverlap="1">
                <wp:simplePos x="0" y="0"/>
                <wp:positionH relativeFrom="column">
                  <wp:posOffset>3628390</wp:posOffset>
                </wp:positionH>
                <wp:positionV relativeFrom="paragraph">
                  <wp:posOffset>138430</wp:posOffset>
                </wp:positionV>
                <wp:extent cx="420370" cy="635"/>
                <wp:effectExtent l="13970" t="7620" r="13335" b="107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03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7pt,10.9pt" to="318.8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" o:allowincell="f"/>
            </w:pict>
          </mc:Fallback>
        </mc:AlternateContent>
      </w:r>
      <w:r>
        <w:rPr>
          <w:noProof/>
          <w:sz w:val="20"/>
          <w:lang w:val="en-US" w:eastAsia="en-US"/>
        </w:rPr>
        <mc:AlternateContent>
          <mc:Choice Requires="wps">
            <w:drawing>
              <wp:anchor distT="0" distB="0" distL="114300" distR="114300" simplePos="0" relativeHeight="251682816" behindDoc="0" locked="0" layoutInCell="0" allowOverlap="1">
                <wp:simplePos x="0" y="0"/>
                <wp:positionH relativeFrom="column">
                  <wp:posOffset>4056380</wp:posOffset>
                </wp:positionH>
                <wp:positionV relativeFrom="paragraph">
                  <wp:posOffset>13335</wp:posOffset>
                </wp:positionV>
                <wp:extent cx="2538730" cy="271145"/>
                <wp:effectExtent l="13335" t="6350" r="10160" b="825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8730" cy="271145"/>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Бош=а имтиёзли кредитлар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74" style="position:absolute;left:0;text-align:left;margin-left:319.4pt;margin-top:1.05pt;width:199.9pt;height:2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" o:allowincell="f">
                <v:textbox>
                  <w:txbxContent>
                    <w:p w:rsidR="00B40E09" w:rsidRDefault="00B40E09" w:rsidP="00B40E09">
                      <w:pPr>
                        <w:pStyle w:val="21"/>
                        <w:rPr>
                          <w:sz w:val="24"/>
                          <w:u w:val="none"/>
                        </w:rPr>
                      </w:pPr>
                      <w:r>
                        <w:rPr>
                          <w:sz w:val="24"/>
                          <w:u w:val="none"/>
                        </w:rPr>
                        <w:t>Бош=а имтиёзли кредитлар</w:t>
                      </w:r>
                    </w:p>
                  </w:txbxContent>
                </v:textbox>
              </v:rect>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19680" behindDoc="0" locked="0" layoutInCell="0" allowOverlap="1">
                <wp:simplePos x="0" y="0"/>
                <wp:positionH relativeFrom="column">
                  <wp:posOffset>376555</wp:posOffset>
                </wp:positionH>
                <wp:positionV relativeFrom="paragraph">
                  <wp:posOffset>83185</wp:posOffset>
                </wp:positionV>
                <wp:extent cx="2658110" cy="389890"/>
                <wp:effectExtent l="10160" t="13970" r="8255" b="571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38989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Хайрия ва эщсонлар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75" type="#_x0000_t202" style="position:absolute;left:0;text-align:left;margin-left:29.65pt;margin-top:6.55pt;width:209.3pt;height:30.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" o:allowincell="f">
                <v:textbox>
                  <w:txbxContent>
                    <w:p w:rsidR="00B40E09" w:rsidRDefault="00B40E09" w:rsidP="00B40E09">
                      <w:pPr>
                        <w:pStyle w:val="21"/>
                        <w:rPr>
                          <w:sz w:val="24"/>
                          <w:u w:val="none"/>
                        </w:rPr>
                      </w:pPr>
                      <w:r>
                        <w:rPr>
                          <w:sz w:val="24"/>
                          <w:u w:val="none"/>
                        </w:rPr>
                        <w:t>Хайрия ва эщсонлар</w:t>
                      </w:r>
                    </w:p>
                  </w:txbxContent>
                </v:textbox>
              </v:shape>
            </w:pict>
          </mc:Fallback>
        </mc:AlternateContent>
      </w:r>
      <w:r>
        <w:rPr>
          <w:noProof/>
          <w:sz w:val="20"/>
          <w:lang w:val="en-US" w:eastAsia="en-US"/>
        </w:rPr>
        <mc:AlternateContent>
          <mc:Choice Requires="wps">
            <w:drawing>
              <wp:anchor distT="0" distB="0" distL="114300" distR="114300" simplePos="0" relativeHeight="251707392" behindDoc="0" locked="0" layoutInCell="0" allowOverlap="1">
                <wp:simplePos x="0" y="0"/>
                <wp:positionH relativeFrom="column">
                  <wp:posOffset>6856730</wp:posOffset>
                </wp:positionH>
                <wp:positionV relativeFrom="paragraph">
                  <wp:posOffset>191135</wp:posOffset>
                </wp:positionV>
                <wp:extent cx="387985" cy="0"/>
                <wp:effectExtent l="13335" t="7620" r="8255" b="1143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9pt,15.05pt" to="570.4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" o:allowincell="f"/>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30944" behindDoc="0" locked="0" layoutInCell="0" allowOverlap="1">
                <wp:simplePos x="0" y="0"/>
                <wp:positionH relativeFrom="column">
                  <wp:posOffset>83185</wp:posOffset>
                </wp:positionH>
                <wp:positionV relativeFrom="paragraph">
                  <wp:posOffset>91440</wp:posOffset>
                </wp:positionV>
                <wp:extent cx="289560" cy="3810"/>
                <wp:effectExtent l="12065" t="7620" r="12700" b="762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7.2pt" to="29.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" o:allowincell="f"/>
            </w:pict>
          </mc:Fallback>
        </mc:AlternateContent>
      </w:r>
      <w:r>
        <w:rPr>
          <w:noProof/>
          <w:sz w:val="20"/>
          <w:lang w:val="en-US" w:eastAsia="en-US"/>
        </w:rPr>
        <mc:AlternateContent>
          <mc:Choice Requires="wps">
            <w:drawing>
              <wp:anchor distT="0" distB="0" distL="114300" distR="114300" simplePos="0" relativeHeight="251717632" behindDoc="0" locked="0" layoutInCell="0" allowOverlap="1">
                <wp:simplePos x="0" y="0"/>
                <wp:positionH relativeFrom="column">
                  <wp:posOffset>3289300</wp:posOffset>
                </wp:positionH>
                <wp:positionV relativeFrom="paragraph">
                  <wp:posOffset>166370</wp:posOffset>
                </wp:positionV>
                <wp:extent cx="330200" cy="1905"/>
                <wp:effectExtent l="8255" t="6350" r="13970" b="107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2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3.1pt" to="28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" o:allowincell="f"/>
            </w:pict>
          </mc:Fallback>
        </mc:AlternateContent>
      </w:r>
      <w:r>
        <w:rPr>
          <w:noProof/>
          <w:sz w:val="20"/>
          <w:lang w:val="en-US" w:eastAsia="en-US"/>
        </w:rPr>
        <mc:AlternateContent>
          <mc:Choice Requires="wps">
            <w:drawing>
              <wp:anchor distT="0" distB="0" distL="114300" distR="114300" simplePos="0" relativeHeight="251675648" behindDoc="0" locked="0" layoutInCell="0" allowOverlap="1">
                <wp:simplePos x="0" y="0"/>
                <wp:positionH relativeFrom="column">
                  <wp:posOffset>3626485</wp:posOffset>
                </wp:positionH>
                <wp:positionV relativeFrom="paragraph">
                  <wp:posOffset>3175</wp:posOffset>
                </wp:positionV>
                <wp:extent cx="3013075" cy="327660"/>
                <wp:effectExtent l="12065" t="5080" r="13335" b="1016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075" cy="32766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Хорижий кредит линиялари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76" type="#_x0000_t202" style="position:absolute;left:0;text-align:left;margin-left:285.55pt;margin-top:.25pt;width:237.25pt;height:25.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" o:allowincell="f">
                <v:textbox>
                  <w:txbxContent>
                    <w:p w:rsidR="00B40E09" w:rsidRDefault="00B40E09" w:rsidP="00B40E09">
                      <w:pPr>
                        <w:pStyle w:val="21"/>
                        <w:rPr>
                          <w:sz w:val="24"/>
                          <w:u w:val="none"/>
                        </w:rPr>
                      </w:pPr>
                      <w:r>
                        <w:rPr>
                          <w:sz w:val="24"/>
                          <w:u w:val="none"/>
                        </w:rPr>
                        <w:t>Хорижий кредит линиялари</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697152" behindDoc="0" locked="0" layoutInCell="0" allowOverlap="1">
                <wp:simplePos x="0" y="0"/>
                <wp:positionH relativeFrom="column">
                  <wp:posOffset>7265670</wp:posOffset>
                </wp:positionH>
                <wp:positionV relativeFrom="paragraph">
                  <wp:posOffset>51435</wp:posOffset>
                </wp:positionV>
                <wp:extent cx="1956435" cy="605155"/>
                <wp:effectExtent l="12700" t="10160" r="12065" b="1333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605155"/>
                        </a:xfrm>
                        <a:prstGeom prst="rect">
                          <a:avLst/>
                        </a:prstGeom>
                        <a:solidFill>
                          <a:srgbClr val="FFFFFF"/>
                        </a:solidFill>
                        <a:ln w="9525">
                          <a:solidFill>
                            <a:srgbClr val="000000"/>
                          </a:solidFill>
                          <a:miter lim="800000"/>
                          <a:headEnd/>
                          <a:tailEnd/>
                        </a:ln>
                      </wps:spPr>
                      <wps:txbx>
                        <w:txbxContent>
                          <w:p w:rsidR="00B40E09" w:rsidRDefault="00B40E09" w:rsidP="00B40E09">
                            <w:pPr>
                              <w:jc w:val="center"/>
                            </w:pPr>
                            <w:r>
                              <w:t>Давлат эщтиёжига харид этиладиган мащсулотлар учун транш (бынак)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77" type="#_x0000_t202" style="position:absolute;left:0;text-align:left;margin-left:572.1pt;margin-top:4.05pt;width:154.05pt;height:47.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" o:allowincell="f">
                <v:textbox>
                  <w:txbxContent>
                    <w:p w:rsidR="00B40E09" w:rsidRDefault="00B40E09" w:rsidP="00B40E09">
                      <w:pPr>
                        <w:jc w:val="center"/>
                      </w:pPr>
                      <w:r>
                        <w:t>Давлат эщтиёжига харид этиладиган мащсулотлар учун транш (бынак)</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20704" behindDoc="0" locked="0" layoutInCell="0" allowOverlap="1">
                <wp:simplePos x="0" y="0"/>
                <wp:positionH relativeFrom="column">
                  <wp:posOffset>367030</wp:posOffset>
                </wp:positionH>
                <wp:positionV relativeFrom="paragraph">
                  <wp:posOffset>-3810</wp:posOffset>
                </wp:positionV>
                <wp:extent cx="2665095" cy="450850"/>
                <wp:effectExtent l="10160" t="6985" r="10795" b="889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450850"/>
                        </a:xfrm>
                        <a:prstGeom prst="rect">
                          <a:avLst/>
                        </a:prstGeom>
                        <a:solidFill>
                          <a:srgbClr val="FFFFFF"/>
                        </a:solidFill>
                        <a:ln w="9525">
                          <a:solidFill>
                            <a:srgbClr val="000000"/>
                          </a:solidFill>
                          <a:miter lim="800000"/>
                          <a:headEnd/>
                          <a:tailEnd/>
                        </a:ln>
                      </wps:spPr>
                      <wps:txbx>
                        <w:txbxContent>
                          <w:p w:rsidR="00B40E09" w:rsidRDefault="00B40E09" w:rsidP="00B40E09">
                            <w:pPr>
                              <w:pStyle w:val="21"/>
                              <w:rPr>
                                <w:sz w:val="24"/>
                                <w:u w:val="none"/>
                              </w:rPr>
                            </w:pPr>
                            <w:r>
                              <w:rPr>
                                <w:sz w:val="24"/>
                                <w:u w:val="none"/>
                              </w:rPr>
                              <w:t>Хусусий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78" type="#_x0000_t202" style="position:absolute;left:0;text-align:left;margin-left:28.9pt;margin-top:-.3pt;width:209.85pt;height:3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" o:allowincell="f">
                <v:textbox>
                  <w:txbxContent>
                    <w:p w:rsidR="00B40E09" w:rsidRDefault="00B40E09" w:rsidP="00B40E09">
                      <w:pPr>
                        <w:pStyle w:val="21"/>
                        <w:rPr>
                          <w:sz w:val="24"/>
                          <w:u w:val="none"/>
                        </w:rPr>
                      </w:pPr>
                      <w:r>
                        <w:rPr>
                          <w:sz w:val="24"/>
                          <w:u w:val="none"/>
                        </w:rPr>
                        <w:t>Хусусий капитал</w:t>
                      </w:r>
                    </w:p>
                  </w:txbxContent>
                </v:textbox>
              </v:shape>
            </w:pict>
          </mc:Fallback>
        </mc:AlternateContent>
      </w:r>
      <w:r>
        <w:rPr>
          <w:noProof/>
          <w:sz w:val="20"/>
          <w:lang w:val="en-US" w:eastAsia="en-US"/>
        </w:rPr>
        <mc:AlternateContent>
          <mc:Choice Requires="wps">
            <w:drawing>
              <wp:anchor distT="0" distB="0" distL="114300" distR="114300" simplePos="0" relativeHeight="251677696" behindDoc="0" locked="0" layoutInCell="0" allowOverlap="1">
                <wp:simplePos x="0" y="0"/>
                <wp:positionH relativeFrom="column">
                  <wp:posOffset>3623310</wp:posOffset>
                </wp:positionH>
                <wp:positionV relativeFrom="paragraph">
                  <wp:posOffset>-5080</wp:posOffset>
                </wp:positionV>
                <wp:extent cx="2997835" cy="469265"/>
                <wp:effectExtent l="8890" t="5715" r="12700" b="1079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835" cy="469265"/>
                        </a:xfrm>
                        <a:prstGeom prst="rect">
                          <a:avLst/>
                        </a:prstGeom>
                        <a:solidFill>
                          <a:srgbClr val="FFFFFF"/>
                        </a:solidFill>
                        <a:ln w="9525">
                          <a:solidFill>
                            <a:srgbClr val="000000"/>
                          </a:solidFill>
                          <a:miter lim="800000"/>
                          <a:headEnd/>
                          <a:tailEnd/>
                        </a:ln>
                      </wps:spPr>
                      <wps:txbx>
                        <w:txbxContent>
                          <w:p w:rsidR="00B40E09" w:rsidRDefault="00B40E09" w:rsidP="00B40E09">
                            <w:pPr>
                              <w:jc w:val="center"/>
                            </w:pPr>
                            <w:r>
                              <w:t>Давлат бюджети мабла\лари щисобидан кредитлар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79" type="#_x0000_t202" style="position:absolute;left:0;text-align:left;margin-left:285.3pt;margin-top:-.4pt;width:236.05pt;height:36.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" o:allowincell="f">
                <v:textbox>
                  <w:txbxContent>
                    <w:p w:rsidR="00B40E09" w:rsidRDefault="00B40E09" w:rsidP="00B40E09">
                      <w:pPr>
                        <w:jc w:val="center"/>
                      </w:pPr>
                      <w:r>
                        <w:t>Давлат бюджети мабла\лари щисобидан кредитлар</w:t>
                      </w:r>
                    </w:p>
                  </w:txbxContent>
                </v:textbox>
              </v:shape>
            </w:pict>
          </mc:Fallback>
        </mc:AlternateContent>
      </w:r>
    </w:p>
    <w:p w:rsidR="00B40E09" w:rsidRDefault="00B40E09" w:rsidP="00B40E09">
      <w:pPr>
        <w:ind w:firstLine="644"/>
        <w:jc w:val="center"/>
      </w:pPr>
      <w:r>
        <w:rPr>
          <w:noProof/>
          <w:sz w:val="20"/>
          <w:lang w:val="en-US" w:eastAsia="en-US"/>
        </w:rPr>
        <mc:AlternateContent>
          <mc:Choice Requires="wps">
            <w:drawing>
              <wp:anchor distT="0" distB="0" distL="114300" distR="114300" simplePos="0" relativeHeight="251732992" behindDoc="0" locked="0" layoutInCell="0" allowOverlap="1">
                <wp:simplePos x="0" y="0"/>
                <wp:positionH relativeFrom="column">
                  <wp:posOffset>74295</wp:posOffset>
                </wp:positionH>
                <wp:positionV relativeFrom="paragraph">
                  <wp:posOffset>137160</wp:posOffset>
                </wp:positionV>
                <wp:extent cx="289560" cy="3810"/>
                <wp:effectExtent l="12700" t="9525" r="1206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956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10.8pt" to="28.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" o:allowincell="f"/>
            </w:pict>
          </mc:Fallback>
        </mc:AlternateContent>
      </w:r>
      <w:r>
        <w:rPr>
          <w:noProof/>
          <w:sz w:val="20"/>
          <w:lang w:val="en-US" w:eastAsia="en-US"/>
        </w:rPr>
        <mc:AlternateContent>
          <mc:Choice Requires="wps">
            <w:drawing>
              <wp:anchor distT="0" distB="0" distL="114300" distR="114300" simplePos="0" relativeHeight="251718656" behindDoc="0" locked="0" layoutInCell="0" allowOverlap="1">
                <wp:simplePos x="0" y="0"/>
                <wp:positionH relativeFrom="column">
                  <wp:posOffset>3301365</wp:posOffset>
                </wp:positionH>
                <wp:positionV relativeFrom="paragraph">
                  <wp:posOffset>78740</wp:posOffset>
                </wp:positionV>
                <wp:extent cx="330200" cy="1905"/>
                <wp:effectExtent l="10795" t="8255" r="11430" b="88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02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95pt,6.2pt" to="285.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" o:allowincell="f"/>
            </w:pict>
          </mc:Fallback>
        </mc:AlternateContent>
      </w:r>
      <w:r>
        <w:rPr>
          <w:noProof/>
          <w:sz w:val="20"/>
          <w:lang w:val="en-US" w:eastAsia="en-US"/>
        </w:rPr>
        <mc:AlternateContent>
          <mc:Choice Requires="wps">
            <w:drawing>
              <wp:anchor distT="0" distB="0" distL="114300" distR="114300" simplePos="0" relativeHeight="251705344" behindDoc="0" locked="0" layoutInCell="0" allowOverlap="1">
                <wp:simplePos x="0" y="0"/>
                <wp:positionH relativeFrom="column">
                  <wp:posOffset>6849110</wp:posOffset>
                </wp:positionH>
                <wp:positionV relativeFrom="paragraph">
                  <wp:posOffset>2540</wp:posOffset>
                </wp:positionV>
                <wp:extent cx="387985" cy="0"/>
                <wp:effectExtent l="5715" t="8255" r="635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7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3pt,.2pt" to="569.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" o:allowincell="f"/>
            </w:pict>
          </mc:Fallback>
        </mc:AlternateContent>
      </w:r>
    </w:p>
    <w:p w:rsidR="00B40E09" w:rsidRDefault="00B40E09" w:rsidP="00B40E09">
      <w:pPr>
        <w:jc w:val="both"/>
      </w:pPr>
    </w:p>
    <w:p w:rsidR="00B40E09" w:rsidRDefault="00B40E09" w:rsidP="00B40E09">
      <w:pPr>
        <w:pStyle w:val="a5"/>
        <w:rPr>
          <w:sz w:val="28"/>
        </w:rPr>
        <w:sectPr w:rsidR="00B40E09">
          <w:type w:val="evenPage"/>
          <w:pgSz w:w="16838" w:h="11906" w:orient="landscape" w:code="9"/>
          <w:pgMar w:top="1418" w:right="1418" w:bottom="1418" w:left="1418" w:header="720" w:footer="720" w:gutter="0"/>
          <w:cols w:space="720"/>
          <w:docGrid w:linePitch="286"/>
        </w:sectPr>
      </w:pPr>
      <w:r>
        <w:rPr>
          <w:sz w:val="24"/>
        </w:rPr>
        <w:lastRenderedPageBreak/>
        <w:t>6-чизма. Тадбиркорлик субъектлари молиявий ресурсларининг ҳосил бўлиш манбалари</w:t>
      </w:r>
      <w:r>
        <w:t>.</w:t>
      </w:r>
    </w:p>
    <w:p w:rsidR="00B40E09" w:rsidRDefault="00B40E09" w:rsidP="00B40E09">
      <w:pPr>
        <w:jc w:val="both"/>
      </w:pPr>
      <w:r>
        <w:lastRenderedPageBreak/>
        <w:t>Бунда соф пул тушуми қўшилган қиймат ёки акциз солиғини чегириб ташлаш орқали ҳисобланади.</w:t>
      </w:r>
    </w:p>
    <w:p w:rsidR="00B40E09" w:rsidRDefault="00B40E09" w:rsidP="00B40E09">
      <w:pPr>
        <w:ind w:firstLine="720"/>
        <w:jc w:val="both"/>
      </w:pPr>
      <w:r>
        <w:t xml:space="preserve">Бозор иқтисодиёти шароитида кичик бизнес субъектлари молиявий ресурсларни шакллантириш манбаларини кенгайтириш мақсадида асосий ишлаб чиқариш фаолияти билан бирга бошқа фаолият турларини ҳам олиб боришга интилади. </w:t>
      </w:r>
      <w:r>
        <w:rPr>
          <w:b/>
        </w:rPr>
        <w:t>Асосий фаолиятдан олинган бошқа дар</w:t>
      </w:r>
      <w:r>
        <w:rPr>
          <w:b/>
        </w:rPr>
        <w:t>о</w:t>
      </w:r>
      <w:r>
        <w:rPr>
          <w:b/>
        </w:rPr>
        <w:t>мадларга</w:t>
      </w:r>
      <w:r>
        <w:t xml:space="preserve"> қуйидагилар киради:</w:t>
      </w:r>
    </w:p>
    <w:p w:rsidR="00B40E09" w:rsidRDefault="00B40E09" w:rsidP="008A3CDA">
      <w:pPr>
        <w:numPr>
          <w:ilvl w:val="1"/>
          <w:numId w:val="3"/>
        </w:numPr>
        <w:tabs>
          <w:tab w:val="num" w:pos="1080"/>
        </w:tabs>
        <w:ind w:left="0" w:firstLine="720"/>
        <w:jc w:val="both"/>
      </w:pPr>
      <w:r>
        <w:t>ундирилган ёки қарздор томонидан эътироф этилган жарималар, пенялар, вақтида тўланмаган қарзлар ва хўжалик шартномаларини бу</w:t>
      </w:r>
      <w:r>
        <w:t>з</w:t>
      </w:r>
      <w:r>
        <w:t>ганлик учун бошқа хил жазо жарималари (масалан, кичик бизнес корх</w:t>
      </w:r>
      <w:r>
        <w:t>о</w:t>
      </w:r>
      <w:r>
        <w:t>наларининг бой берилган фойдасини тўлаш ёки етказилган маънавий з</w:t>
      </w:r>
      <w:r>
        <w:t>а</w:t>
      </w:r>
      <w:r>
        <w:t>рарни қоплаш);</w:t>
      </w:r>
    </w:p>
    <w:p w:rsidR="00B40E09" w:rsidRDefault="00B40E09" w:rsidP="008A3CDA">
      <w:pPr>
        <w:numPr>
          <w:ilvl w:val="1"/>
          <w:numId w:val="3"/>
        </w:numPr>
        <w:tabs>
          <w:tab w:val="num" w:pos="1080"/>
        </w:tabs>
        <w:ind w:left="0" w:firstLine="720"/>
        <w:jc w:val="both"/>
      </w:pPr>
      <w:r>
        <w:t>ҳисобот йилида аниқланган ўтган йиллар фойдаси;</w:t>
      </w:r>
    </w:p>
    <w:p w:rsidR="00B40E09" w:rsidRDefault="00B40E09" w:rsidP="008A3CDA">
      <w:pPr>
        <w:numPr>
          <w:ilvl w:val="1"/>
          <w:numId w:val="3"/>
        </w:numPr>
        <w:tabs>
          <w:tab w:val="num" w:pos="1080"/>
        </w:tabs>
        <w:ind w:left="0" w:firstLine="720"/>
        <w:jc w:val="both"/>
      </w:pPr>
      <w:r>
        <w:t xml:space="preserve"> мол-мулкни қисқа муддатга (бир йилгача) ижарага беришдан рента даромади;</w:t>
      </w:r>
    </w:p>
    <w:p w:rsidR="00B40E09" w:rsidRDefault="00B40E09" w:rsidP="008A3CDA">
      <w:pPr>
        <w:numPr>
          <w:ilvl w:val="1"/>
          <w:numId w:val="3"/>
        </w:numPr>
        <w:tabs>
          <w:tab w:val="num" w:pos="1080"/>
        </w:tabs>
        <w:ind w:left="0" w:firstLine="720"/>
        <w:jc w:val="both"/>
      </w:pPr>
      <w:r>
        <w:t>ёрдамчи тармоқлардан кўрилган даромадлар;</w:t>
      </w:r>
    </w:p>
    <w:p w:rsidR="00B40E09" w:rsidRDefault="00B40E09" w:rsidP="008A3CDA">
      <w:pPr>
        <w:numPr>
          <w:ilvl w:val="1"/>
          <w:numId w:val="3"/>
        </w:numPr>
        <w:tabs>
          <w:tab w:val="num" w:pos="1080"/>
        </w:tabs>
        <w:ind w:left="0" w:firstLine="720"/>
        <w:jc w:val="both"/>
      </w:pPr>
      <w:r>
        <w:t>тадбиркорлик субъектининг ортиқча асосий фондлари ва бошқа мол-мулкни сотишдан олинган даромадлар;</w:t>
      </w:r>
    </w:p>
    <w:p w:rsidR="00B40E09" w:rsidRDefault="00B40E09" w:rsidP="008A3CDA">
      <w:pPr>
        <w:numPr>
          <w:ilvl w:val="1"/>
          <w:numId w:val="3"/>
        </w:numPr>
        <w:tabs>
          <w:tab w:val="num" w:pos="1080"/>
        </w:tabs>
        <w:ind w:left="0" w:firstLine="720"/>
        <w:jc w:val="both"/>
      </w:pPr>
      <w:r>
        <w:t>даъво муддати ўтган кредиторлик ва депонентлик қарзларини ҳисобдан чиқаришдан олинган даромадлар;</w:t>
      </w:r>
    </w:p>
    <w:p w:rsidR="00B40E09" w:rsidRDefault="00B40E09" w:rsidP="008A3CDA">
      <w:pPr>
        <w:numPr>
          <w:ilvl w:val="1"/>
          <w:numId w:val="3"/>
        </w:numPr>
        <w:tabs>
          <w:tab w:val="num" w:pos="1080"/>
        </w:tabs>
        <w:ind w:left="0" w:firstLine="720"/>
        <w:jc w:val="both"/>
      </w:pPr>
      <w:r>
        <w:t>товар-моддий бойликларни қайта баҳолашдан кўрилган дар</w:t>
      </w:r>
      <w:r>
        <w:t>о</w:t>
      </w:r>
      <w:r>
        <w:t>мадлар;</w:t>
      </w:r>
    </w:p>
    <w:p w:rsidR="00B40E09" w:rsidRDefault="00B40E09" w:rsidP="008A3CDA">
      <w:pPr>
        <w:numPr>
          <w:ilvl w:val="1"/>
          <w:numId w:val="3"/>
        </w:numPr>
        <w:tabs>
          <w:tab w:val="num" w:pos="1080"/>
        </w:tabs>
        <w:ind w:left="0" w:firstLine="720"/>
        <w:jc w:val="both"/>
      </w:pPr>
      <w:r>
        <w:t>давлат субсидияларидан даромадлар;</w:t>
      </w:r>
    </w:p>
    <w:p w:rsidR="00B40E09" w:rsidRDefault="00B40E09" w:rsidP="008A3CDA">
      <w:pPr>
        <w:numPr>
          <w:ilvl w:val="1"/>
          <w:numId w:val="3"/>
        </w:numPr>
        <w:tabs>
          <w:tab w:val="num" w:pos="1080"/>
        </w:tabs>
        <w:ind w:left="0" w:firstLine="720"/>
        <w:jc w:val="both"/>
      </w:pPr>
      <w:r>
        <w:t>холисона молиявий ёрдам;</w:t>
      </w:r>
    </w:p>
    <w:p w:rsidR="00B40E09" w:rsidRDefault="00B40E09" w:rsidP="008A3CDA">
      <w:pPr>
        <w:numPr>
          <w:ilvl w:val="1"/>
          <w:numId w:val="3"/>
        </w:numPr>
        <w:tabs>
          <w:tab w:val="num" w:pos="1080"/>
        </w:tabs>
        <w:ind w:left="0" w:firstLine="720"/>
        <w:jc w:val="both"/>
      </w:pPr>
      <w:r>
        <w:t xml:space="preserve">бошқа операцион даромадлар. </w:t>
      </w:r>
    </w:p>
    <w:p w:rsidR="00B40E09" w:rsidRDefault="00B40E09" w:rsidP="00B40E09">
      <w:pPr>
        <w:tabs>
          <w:tab w:val="num" w:pos="1440"/>
        </w:tabs>
        <w:jc w:val="both"/>
      </w:pPr>
      <w:r>
        <w:t xml:space="preserve">       Ҳозирги кунда кичик бизнес субъектлари бозор иқтисодиётининг муҳим элементи ҳисобланадиган молия ва қимматли қоғозлар бозорида ҳам фаол иштирок этиб, даромад олишлари мумкин. </w:t>
      </w:r>
    </w:p>
    <w:p w:rsidR="00B40E09" w:rsidRDefault="00B40E09" w:rsidP="00B40E09">
      <w:pPr>
        <w:ind w:firstLine="720"/>
        <w:jc w:val="both"/>
      </w:pPr>
      <w:r>
        <w:rPr>
          <w:b/>
        </w:rPr>
        <w:t>Молиявий фаолиятдан олинадиган даромадларга</w:t>
      </w:r>
      <w:r>
        <w:t xml:space="preserve"> қуйидагилар киради:</w:t>
      </w:r>
    </w:p>
    <w:p w:rsidR="00B40E09" w:rsidRDefault="00B40E09" w:rsidP="008A3CDA">
      <w:pPr>
        <w:numPr>
          <w:ilvl w:val="0"/>
          <w:numId w:val="11"/>
        </w:numPr>
        <w:tabs>
          <w:tab w:val="left" w:pos="896"/>
        </w:tabs>
        <w:ind w:left="28" w:firstLine="672"/>
        <w:jc w:val="both"/>
      </w:pPr>
      <w:r>
        <w:t xml:space="preserve">бошқа сармоясига улуш қўйиш натижасида келадиган даромадлар; </w:t>
      </w:r>
    </w:p>
    <w:p w:rsidR="00B40E09" w:rsidRDefault="00B40E09" w:rsidP="008A3CDA">
      <w:pPr>
        <w:numPr>
          <w:ilvl w:val="0"/>
          <w:numId w:val="11"/>
        </w:numPr>
        <w:tabs>
          <w:tab w:val="left" w:pos="896"/>
        </w:tabs>
        <w:ind w:left="28" w:firstLine="672"/>
        <w:jc w:val="both"/>
      </w:pPr>
      <w:r>
        <w:t>акциялар бўйича дивидендлар, облигация ва бошқа қимматли қоғозлардан фоиз кўринишидаги даромадлар;</w:t>
      </w:r>
    </w:p>
    <w:p w:rsidR="00B40E09" w:rsidRDefault="00B40E09" w:rsidP="008A3CDA">
      <w:pPr>
        <w:numPr>
          <w:ilvl w:val="0"/>
          <w:numId w:val="11"/>
        </w:numPr>
        <w:tabs>
          <w:tab w:val="left" w:pos="896"/>
        </w:tabs>
        <w:ind w:left="28" w:firstLine="672"/>
        <w:jc w:val="both"/>
      </w:pPr>
      <w:r>
        <w:t>мол-мулкни ижарага беришдан олинадиган даромадлар (лизинг тўловини олиш);</w:t>
      </w:r>
    </w:p>
    <w:p w:rsidR="00B40E09" w:rsidRDefault="00B40E09" w:rsidP="008A3CDA">
      <w:pPr>
        <w:numPr>
          <w:ilvl w:val="0"/>
          <w:numId w:val="11"/>
        </w:numPr>
        <w:tabs>
          <w:tab w:val="left" w:pos="896"/>
        </w:tabs>
        <w:ind w:left="28" w:firstLine="672"/>
        <w:jc w:val="both"/>
      </w:pPr>
      <w:r>
        <w:t>баланс валюта моддаларининг ижобий курс фарқланиши ва са</w:t>
      </w:r>
      <w:r>
        <w:t>р</w:t>
      </w:r>
      <w:r>
        <w:t>фланган маблағларнинг қайта баҳоланишидан олинадиган даромадлар.</w:t>
      </w:r>
    </w:p>
    <w:p w:rsidR="00B40E09" w:rsidRDefault="00B40E09" w:rsidP="00B40E09">
      <w:pPr>
        <w:ind w:firstLine="720"/>
        <w:jc w:val="both"/>
      </w:pPr>
      <w:r>
        <w:t>Айрим ҳолатларда фавқулодда ҳолатлар (сел, жала, ёнғин, ер силкиниши ва ҳ.к.) натижасида кўрилган зарарни қоплаш юзасидан ҳам д</w:t>
      </w:r>
      <w:r>
        <w:t>а</w:t>
      </w:r>
      <w:r>
        <w:t xml:space="preserve">ромад олиш мумкин ва уни </w:t>
      </w:r>
      <w:r>
        <w:rPr>
          <w:b/>
        </w:rPr>
        <w:t>фавқулодда даромадлар</w:t>
      </w:r>
      <w:r>
        <w:t xml:space="preserve"> деб аталади.</w:t>
      </w:r>
    </w:p>
    <w:p w:rsidR="00B40E09" w:rsidRDefault="00B40E09" w:rsidP="00B40E09">
      <w:pPr>
        <w:ind w:firstLine="720"/>
        <w:jc w:val="both"/>
      </w:pPr>
      <w:r>
        <w:t xml:space="preserve">Аммо молиявий маблағларнинг ушбу ҳосил бўлиш манбалари ҳали субъект ихтиёрида қоладиган ҳақиқий даромад (соф фойда)ни акс </w:t>
      </w:r>
      <w:r>
        <w:lastRenderedPageBreak/>
        <w:t>э</w:t>
      </w:r>
      <w:r>
        <w:t>т</w:t>
      </w:r>
      <w:r>
        <w:t>тирмайди, чунки, келгуси  йилда такрор ишлаб  чиқаришга жалб этиш мумкин бўлган маблағ фақатгина йилнинг соф фойдаси ҳамда амортиз</w:t>
      </w:r>
      <w:r>
        <w:t>а</w:t>
      </w:r>
      <w:r>
        <w:t>ция ажратмалари ҳисобига таъминланиши мумкин.</w:t>
      </w:r>
    </w:p>
    <w:p w:rsidR="00B40E09" w:rsidRDefault="00B40E09" w:rsidP="00B40E09">
      <w:pPr>
        <w:ind w:firstLine="709"/>
        <w:jc w:val="both"/>
      </w:pPr>
      <w:r>
        <w:t>Бугунги кунда амалда қўлланилаётган низомга кўра, кичик тадбиркорлик субъектлари фаолиятининг молиявий натижаларини шакллантиришда фойданинг қуйидаги кўрсаткичлари қўлланилади:</w:t>
      </w:r>
    </w:p>
    <w:p w:rsidR="00B40E09" w:rsidRDefault="00B40E09" w:rsidP="008A3CDA">
      <w:pPr>
        <w:numPr>
          <w:ilvl w:val="0"/>
          <w:numId w:val="2"/>
        </w:numPr>
        <w:tabs>
          <w:tab w:val="left" w:pos="420"/>
        </w:tabs>
        <w:ind w:left="0" w:firstLine="126"/>
        <w:jc w:val="both"/>
      </w:pPr>
      <w:r>
        <w:rPr>
          <w:b/>
        </w:rPr>
        <w:t>Маҳсулотни сотишдан олинган ялпи фойда.</w:t>
      </w:r>
      <w:r>
        <w:t xml:space="preserve"> Бу маҳсулотлар (и</w:t>
      </w:r>
      <w:r>
        <w:t>ш</w:t>
      </w:r>
      <w:r>
        <w:t>лар, хизматлар)ни сотишдан олинган соф тушум билан сотилган маҳсулотнинг ишлаб чиқариш таннархи ўртасидаги тавофут сифатида аниқланади:</w:t>
      </w:r>
    </w:p>
    <w:p w:rsidR="00B40E09" w:rsidRDefault="00B40E09" w:rsidP="00B40E09">
      <w:pPr>
        <w:ind w:firstLine="709"/>
        <w:jc w:val="both"/>
        <w:rPr>
          <w:b/>
        </w:rPr>
      </w:pPr>
      <w:r>
        <w:t xml:space="preserve">             </w:t>
      </w:r>
      <w:r>
        <w:rPr>
          <w:b/>
          <w:position w:val="-6"/>
        </w:rPr>
        <w:object w:dxaOrig="1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4.25pt" o:ole="">
            <v:imagedata r:id="rId8" o:title=""/>
          </v:shape>
          <o:OLEObject Type="Embed" ProgID="Equation.3" ShapeID="_x0000_i1025" DrawAspect="Content" ObjectID="_1413559766" r:id="rId9"/>
        </w:object>
      </w:r>
      <w:r>
        <w:rPr>
          <w:b/>
        </w:rPr>
        <w:t xml:space="preserve"> </w:t>
      </w:r>
    </w:p>
    <w:p w:rsidR="00B40E09" w:rsidRDefault="00B40E09" w:rsidP="00B40E09">
      <w:pPr>
        <w:jc w:val="both"/>
      </w:pPr>
      <w:r>
        <w:t xml:space="preserve">бу ерда:  </w:t>
      </w:r>
      <w:r>
        <w:rPr>
          <w:i/>
        </w:rPr>
        <w:t>ЯФ</w:t>
      </w:r>
      <w:r>
        <w:t xml:space="preserve"> – ялпи фойда;</w:t>
      </w:r>
    </w:p>
    <w:p w:rsidR="00B40E09" w:rsidRDefault="00B40E09" w:rsidP="00B40E09">
      <w:pPr>
        <w:pStyle w:val="af"/>
      </w:pPr>
      <w:r>
        <w:t xml:space="preserve">     </w:t>
      </w:r>
      <w:r>
        <w:rPr>
          <w:i/>
        </w:rPr>
        <w:t>ССТ</w:t>
      </w:r>
      <w:r>
        <w:t xml:space="preserve"> – сотишдан олинган соф тушум;</w:t>
      </w:r>
    </w:p>
    <w:p w:rsidR="00B40E09" w:rsidRDefault="00B40E09" w:rsidP="00B40E09">
      <w:pPr>
        <w:ind w:firstLine="709"/>
        <w:jc w:val="both"/>
      </w:pPr>
      <w:r>
        <w:t xml:space="preserve">     </w:t>
      </w:r>
      <w:r>
        <w:rPr>
          <w:i/>
        </w:rPr>
        <w:t>ИТ</w:t>
      </w:r>
      <w:r>
        <w:t xml:space="preserve">  – сотилган маҳсулотнинг ишлаб чиқариш  таннархи.</w:t>
      </w:r>
    </w:p>
    <w:p w:rsidR="00B40E09" w:rsidRDefault="00B40E09" w:rsidP="00B40E09">
      <w:pPr>
        <w:jc w:val="both"/>
      </w:pPr>
      <w:r>
        <w:rPr>
          <w:b/>
        </w:rPr>
        <w:t xml:space="preserve">  2. Асосий фаолиятдан кўрилган фойда</w:t>
      </w:r>
      <w:r>
        <w:rPr>
          <w:i/>
          <w:u w:val="single"/>
        </w:rPr>
        <w:t>.</w:t>
      </w:r>
      <w:r>
        <w:t xml:space="preserve"> Бу маҳсулотни сотишдан олинган ялпи фойд билан давр харажатлари ўртасидаги тафоввут ва плюс асосий фаолиятдан кўрилган бошқа даромадлар ёки минус бошқа зара</w:t>
      </w:r>
      <w:r>
        <w:t>р</w:t>
      </w:r>
      <w:r>
        <w:t>лар сифатида аниқланади:</w:t>
      </w:r>
    </w:p>
    <w:p w:rsidR="00B40E09" w:rsidRDefault="00B40E09" w:rsidP="00B40E09">
      <w:pPr>
        <w:ind w:firstLine="709"/>
        <w:jc w:val="both"/>
        <w:rPr>
          <w:b/>
        </w:rPr>
      </w:pPr>
      <w:r>
        <w:rPr>
          <w:b/>
        </w:rPr>
        <w:t xml:space="preserve">            </w:t>
      </w:r>
      <w:r>
        <w:rPr>
          <w:b/>
          <w:position w:val="-10"/>
        </w:rPr>
        <w:object w:dxaOrig="2940" w:dyaOrig="320">
          <v:shape id="_x0000_i1026" type="#_x0000_t75" style="width:147.35pt;height:15.9pt" o:ole="">
            <v:imagedata r:id="rId10" o:title=""/>
          </v:shape>
          <o:OLEObject Type="Embed" ProgID="Equation.3" ShapeID="_x0000_i1026" DrawAspect="Content" ObjectID="_1413559767" r:id="rId11"/>
        </w:object>
      </w:r>
      <w:r>
        <w:rPr>
          <w:b/>
        </w:rPr>
        <w:t xml:space="preserve"> </w:t>
      </w:r>
    </w:p>
    <w:p w:rsidR="00B40E09" w:rsidRDefault="00B40E09" w:rsidP="00B40E09">
      <w:pPr>
        <w:jc w:val="both"/>
      </w:pPr>
      <w:r>
        <w:t xml:space="preserve">Бу ерда: </w:t>
      </w:r>
      <w:r>
        <w:rPr>
          <w:i/>
        </w:rPr>
        <w:t>АФФ</w:t>
      </w:r>
      <w:r>
        <w:t xml:space="preserve"> – асосий фаолиятдан олинган фойда;</w:t>
      </w:r>
    </w:p>
    <w:p w:rsidR="00B40E09" w:rsidRDefault="00B40E09" w:rsidP="00B40E09">
      <w:pPr>
        <w:jc w:val="both"/>
      </w:pPr>
      <w:r>
        <w:t xml:space="preserve">            </w:t>
      </w:r>
      <w:r>
        <w:rPr>
          <w:i/>
        </w:rPr>
        <w:t>ДХ</w:t>
      </w:r>
      <w:r>
        <w:t xml:space="preserve"> – давр харажатлари;</w:t>
      </w:r>
    </w:p>
    <w:p w:rsidR="00B40E09" w:rsidRDefault="00B40E09" w:rsidP="00B40E09">
      <w:pPr>
        <w:ind w:firstLine="709"/>
        <w:jc w:val="both"/>
      </w:pPr>
      <w:r>
        <w:t xml:space="preserve">     </w:t>
      </w:r>
      <w:r>
        <w:rPr>
          <w:i/>
        </w:rPr>
        <w:t>БД</w:t>
      </w:r>
      <w:r>
        <w:t xml:space="preserve"> – асосий фаоиятдан олинган бошқа даромадлар;</w:t>
      </w:r>
    </w:p>
    <w:p w:rsidR="00B40E09" w:rsidRDefault="00B40E09" w:rsidP="00B40E09">
      <w:pPr>
        <w:ind w:firstLine="709"/>
        <w:jc w:val="both"/>
      </w:pPr>
      <w:r>
        <w:t xml:space="preserve">     БЗ – асосий фаолиятдан кўрилган бошқа зарарлар.</w:t>
      </w:r>
    </w:p>
    <w:p w:rsidR="00B40E09" w:rsidRDefault="00B40E09" w:rsidP="008A3CDA">
      <w:pPr>
        <w:numPr>
          <w:ilvl w:val="0"/>
          <w:numId w:val="21"/>
        </w:numPr>
        <w:tabs>
          <w:tab w:val="clear" w:pos="648"/>
        </w:tabs>
        <w:ind w:left="0" w:firstLine="288"/>
        <w:jc w:val="both"/>
      </w:pPr>
      <w:r>
        <w:rPr>
          <w:b/>
        </w:rPr>
        <w:t>Умумхўжалик фаолиятидан олинган фойда ёки зарар.</w:t>
      </w:r>
      <w:r>
        <w:t xml:space="preserve"> Бу ас</w:t>
      </w:r>
      <w:r>
        <w:t>о</w:t>
      </w:r>
      <w:r>
        <w:t>сий фаолиятдан олинган фойда суммаси плюс молиявий фаолиятдан олинган даромадлар ёки минус кўрилган зарарлар сифатида аниқланади:</w:t>
      </w:r>
    </w:p>
    <w:p w:rsidR="00B40E09" w:rsidRDefault="00B40E09" w:rsidP="00B40E09">
      <w:pPr>
        <w:ind w:firstLine="709"/>
        <w:jc w:val="both"/>
      </w:pPr>
      <w:r>
        <w:t xml:space="preserve">             </w:t>
      </w:r>
      <w:r>
        <w:rPr>
          <w:position w:val="-10"/>
        </w:rPr>
        <w:object w:dxaOrig="2500" w:dyaOrig="320">
          <v:shape id="_x0000_i1027" type="#_x0000_t75" style="width:124.75pt;height:15.9pt" o:ole="">
            <v:imagedata r:id="rId12" o:title=""/>
          </v:shape>
          <o:OLEObject Type="Embed" ProgID="Equation.3" ShapeID="_x0000_i1027" DrawAspect="Content" ObjectID="_1413559768" r:id="rId13"/>
        </w:object>
      </w:r>
      <w:r>
        <w:t xml:space="preserve"> </w:t>
      </w:r>
    </w:p>
    <w:p w:rsidR="00B40E09" w:rsidRDefault="00B40E09" w:rsidP="00B40E09">
      <w:pPr>
        <w:jc w:val="both"/>
      </w:pPr>
      <w:r>
        <w:t xml:space="preserve">Бу ерда:  </w:t>
      </w:r>
      <w:r>
        <w:rPr>
          <w:i/>
        </w:rPr>
        <w:t>УФ</w:t>
      </w:r>
      <w:r>
        <w:t xml:space="preserve"> – умумхўжалик фаолиятидан олинган фойда;</w:t>
      </w:r>
    </w:p>
    <w:p w:rsidR="00B40E09" w:rsidRDefault="00B40E09" w:rsidP="00B40E09">
      <w:pPr>
        <w:ind w:firstLine="709"/>
        <w:jc w:val="both"/>
      </w:pPr>
      <w:r>
        <w:t xml:space="preserve">      </w:t>
      </w:r>
      <w:r>
        <w:rPr>
          <w:i/>
        </w:rPr>
        <w:t>МД</w:t>
      </w:r>
      <w:r>
        <w:t xml:space="preserve"> – молиявий фаолиятдан олинган даромадлар;</w:t>
      </w:r>
    </w:p>
    <w:p w:rsidR="00B40E09" w:rsidRDefault="00B40E09" w:rsidP="00B40E09">
      <w:pPr>
        <w:ind w:firstLine="709"/>
        <w:jc w:val="both"/>
      </w:pPr>
      <w:r>
        <w:t xml:space="preserve">      </w:t>
      </w:r>
      <w:r>
        <w:rPr>
          <w:i/>
        </w:rPr>
        <w:t>МХ</w:t>
      </w:r>
      <w:r>
        <w:t xml:space="preserve"> – молиявий фаолият харажатлари.</w:t>
      </w:r>
    </w:p>
    <w:p w:rsidR="00B40E09" w:rsidRDefault="00B40E09" w:rsidP="00B40E09">
      <w:pPr>
        <w:jc w:val="both"/>
      </w:pPr>
      <w:r>
        <w:rPr>
          <w:b/>
        </w:rPr>
        <w:t xml:space="preserve">    4. Солиқ тўлангунгача олинган фойда. </w:t>
      </w:r>
      <w:r>
        <w:t>Бу умумхўжалик фаолият</w:t>
      </w:r>
      <w:r>
        <w:t>и</w:t>
      </w:r>
      <w:r>
        <w:t>дан олинган фойда плюс фавқулодда (кўзда тутилмаган) вазиятлардан кўрилган фойда ёки минус зарарлар сифатида аниқланади:</w:t>
      </w:r>
    </w:p>
    <w:p w:rsidR="00B40E09" w:rsidRDefault="00B40E09" w:rsidP="00B40E09">
      <w:pPr>
        <w:ind w:firstLine="709"/>
        <w:jc w:val="both"/>
      </w:pPr>
      <w:r>
        <w:t xml:space="preserve">           </w:t>
      </w:r>
      <w:r>
        <w:rPr>
          <w:position w:val="-6"/>
        </w:rPr>
        <w:object w:dxaOrig="2299" w:dyaOrig="279">
          <v:shape id="_x0000_i1028" type="#_x0000_t75" style="width:114.7pt;height:14.25pt" o:ole="">
            <v:imagedata r:id="rId14" o:title=""/>
          </v:shape>
          <o:OLEObject Type="Embed" ProgID="Equation.3" ShapeID="_x0000_i1028" DrawAspect="Content" ObjectID="_1413559769" r:id="rId15"/>
        </w:object>
      </w:r>
      <w:r>
        <w:t>;</w:t>
      </w:r>
    </w:p>
    <w:p w:rsidR="00B40E09" w:rsidRDefault="00B40E09" w:rsidP="00B40E09">
      <w:pPr>
        <w:jc w:val="both"/>
      </w:pPr>
      <w:r>
        <w:t xml:space="preserve">     Бунда: </w:t>
      </w:r>
      <w:r>
        <w:rPr>
          <w:i/>
        </w:rPr>
        <w:t>СТФ</w:t>
      </w:r>
      <w:r>
        <w:t xml:space="preserve"> – солиқ тўлагунгача бўлган фойда;</w:t>
      </w:r>
    </w:p>
    <w:p w:rsidR="00B40E09" w:rsidRDefault="00B40E09" w:rsidP="00B40E09">
      <w:pPr>
        <w:ind w:firstLine="709"/>
        <w:jc w:val="both"/>
      </w:pPr>
      <w:r>
        <w:t xml:space="preserve">       </w:t>
      </w:r>
      <w:r>
        <w:rPr>
          <w:i/>
        </w:rPr>
        <w:t>ФФ</w:t>
      </w:r>
      <w:r>
        <w:t xml:space="preserve"> – фавқулодда вазиятлардан олинган фойда;</w:t>
      </w:r>
    </w:p>
    <w:p w:rsidR="00B40E09" w:rsidRDefault="00B40E09" w:rsidP="00B40E09">
      <w:pPr>
        <w:ind w:firstLine="709"/>
        <w:jc w:val="both"/>
      </w:pPr>
      <w:r>
        <w:t xml:space="preserve">       </w:t>
      </w:r>
      <w:r>
        <w:rPr>
          <w:i/>
        </w:rPr>
        <w:t>ФЗ</w:t>
      </w:r>
      <w:r>
        <w:t xml:space="preserve"> – фавқулодда вазиятларда кўрилган зарар.</w:t>
      </w:r>
    </w:p>
    <w:p w:rsidR="00B40E09" w:rsidRDefault="00B40E09" w:rsidP="00B40E09">
      <w:pPr>
        <w:jc w:val="both"/>
      </w:pPr>
      <w:r>
        <w:rPr>
          <w:b/>
        </w:rPr>
        <w:t xml:space="preserve">  5. Йилнинг соф фойдаси</w:t>
      </w:r>
      <w:r>
        <w:rPr>
          <w:b/>
          <w:i/>
          <w:u w:val="single"/>
        </w:rPr>
        <w:t>.</w:t>
      </w:r>
      <w:r>
        <w:t xml:space="preserve"> Бу солиқ тўлагандан кейин хўжалик юр</w:t>
      </w:r>
      <w:r>
        <w:t>и</w:t>
      </w:r>
      <w:r>
        <w:t xml:space="preserve">тувчи субъектнинг, ихтиёрида қоладиган ҳамда хўжалик субъекти мустақил тасарруф этадиган фойда. У солиқлар тўлангунга қадар бўлган фойдадан, </w:t>
      </w:r>
      <w:r>
        <w:lastRenderedPageBreak/>
        <w:t>даромаддан солиқни ҳамда қонун ҳужжатларида назарда тутилган бошқа солиқлар ва тўловларни чиқариб ташлаган ҳолда аниқланади:</w:t>
      </w:r>
    </w:p>
    <w:p w:rsidR="00B40E09" w:rsidRDefault="00B40E09" w:rsidP="00B40E09">
      <w:pPr>
        <w:ind w:firstLine="709"/>
        <w:jc w:val="both"/>
      </w:pPr>
      <w:r>
        <w:t xml:space="preserve">           </w:t>
      </w:r>
      <w:r>
        <w:rPr>
          <w:position w:val="-10"/>
        </w:rPr>
        <w:object w:dxaOrig="2340" w:dyaOrig="320">
          <v:shape id="_x0000_i1029" type="#_x0000_t75" style="width:117.2pt;height:15.9pt" o:ole="">
            <v:imagedata r:id="rId16" o:title=""/>
          </v:shape>
          <o:OLEObject Type="Embed" ProgID="Equation.3" ShapeID="_x0000_i1029" DrawAspect="Content" ObjectID="_1413559770" r:id="rId17"/>
        </w:object>
      </w:r>
    </w:p>
    <w:p w:rsidR="00B40E09" w:rsidRDefault="00B40E09" w:rsidP="00B40E09">
      <w:pPr>
        <w:jc w:val="both"/>
      </w:pPr>
      <w:r>
        <w:t xml:space="preserve">     Бунда: </w:t>
      </w:r>
      <w:r>
        <w:rPr>
          <w:i/>
        </w:rPr>
        <w:t>СФ</w:t>
      </w:r>
      <w:r>
        <w:t xml:space="preserve"> – соф фойда;</w:t>
      </w:r>
    </w:p>
    <w:p w:rsidR="00B40E09" w:rsidRDefault="00B40E09" w:rsidP="00B40E09">
      <w:pPr>
        <w:ind w:firstLine="709"/>
        <w:jc w:val="both"/>
      </w:pPr>
      <w:r>
        <w:rPr>
          <w:i/>
        </w:rPr>
        <w:t xml:space="preserve">        ДС</w:t>
      </w:r>
      <w:r>
        <w:t xml:space="preserve"> – даромад (фойда)дан тўланадиган солиқлар;</w:t>
      </w:r>
    </w:p>
    <w:p w:rsidR="00B40E09" w:rsidRDefault="00B40E09" w:rsidP="00B40E09">
      <w:pPr>
        <w:ind w:firstLine="709"/>
        <w:jc w:val="both"/>
      </w:pPr>
      <w:r>
        <w:rPr>
          <w:i/>
        </w:rPr>
        <w:t xml:space="preserve">        БС</w:t>
      </w:r>
      <w:r>
        <w:t xml:space="preserve"> – бошқа солиқлар ва тўловлар.</w:t>
      </w:r>
    </w:p>
    <w:p w:rsidR="00B40E09" w:rsidRDefault="00B40E09" w:rsidP="00B40E09">
      <w:pPr>
        <w:jc w:val="both"/>
      </w:pPr>
      <w:r>
        <w:t xml:space="preserve">     Субъектлар соф фойдасининг бир қисмини ишлаб чиқаришни кенгайтиришга, иккинчи қисмини эса истеъмол учун йўналтириши мумкин. Соф фойданинг ишлаб чиқаришни кенгайтиришга йўналтириладиган қисми капиталлаштирилган фойда, деб атал</w:t>
      </w:r>
      <w:r>
        <w:t>а</w:t>
      </w:r>
      <w:r>
        <w:t>ди ва у:</w:t>
      </w:r>
    </w:p>
    <w:p w:rsidR="00B40E09" w:rsidRDefault="00B40E09" w:rsidP="008A3CDA">
      <w:pPr>
        <w:numPr>
          <w:ilvl w:val="0"/>
          <w:numId w:val="3"/>
        </w:numPr>
        <w:jc w:val="both"/>
      </w:pPr>
      <w:r>
        <w:t>асосий фондларнинг қийматини ўстиришга;</w:t>
      </w:r>
    </w:p>
    <w:p w:rsidR="00B40E09" w:rsidRDefault="00B40E09" w:rsidP="008A3CDA">
      <w:pPr>
        <w:numPr>
          <w:ilvl w:val="0"/>
          <w:numId w:val="3"/>
        </w:numPr>
        <w:jc w:val="both"/>
      </w:pPr>
      <w:r>
        <w:t>айланма фондларнинг қийматини ўстиришга;</w:t>
      </w:r>
    </w:p>
    <w:p w:rsidR="00B40E09" w:rsidRDefault="00B40E09" w:rsidP="008A3CDA">
      <w:pPr>
        <w:numPr>
          <w:ilvl w:val="0"/>
          <w:numId w:val="3"/>
        </w:numPr>
        <w:jc w:val="both"/>
      </w:pPr>
      <w:r>
        <w:t>узоқ муддатли инвестицияларни амалга оширишга;</w:t>
      </w:r>
    </w:p>
    <w:p w:rsidR="00B40E09" w:rsidRDefault="00B40E09" w:rsidP="008A3CDA">
      <w:pPr>
        <w:numPr>
          <w:ilvl w:val="0"/>
          <w:numId w:val="3"/>
        </w:numPr>
        <w:jc w:val="both"/>
      </w:pPr>
      <w:r>
        <w:t>заҳира жамғармасини яратишга йўналтирилиши мумкин.</w:t>
      </w:r>
    </w:p>
    <w:p w:rsidR="00B40E09" w:rsidRDefault="00B40E09" w:rsidP="00B40E09">
      <w:pPr>
        <w:ind w:firstLine="709"/>
        <w:jc w:val="both"/>
      </w:pPr>
      <w:r>
        <w:t>Соф фойданинг бир қисми  кичик тадбиркорлик субъектлари аъз</w:t>
      </w:r>
      <w:r>
        <w:t>о</w:t>
      </w:r>
      <w:r>
        <w:t>ларига даромад тарзида тақсимланиши ва турли ижтимоий мақсадларга ишлатилиши мумкин.</w:t>
      </w:r>
    </w:p>
    <w:p w:rsidR="00B40E09" w:rsidRDefault="00B40E09" w:rsidP="00B40E09">
      <w:pPr>
        <w:ind w:firstLine="709"/>
        <w:jc w:val="both"/>
      </w:pPr>
      <w:r>
        <w:t>Субъектларини молиялаштиришда  ички заҳиралар, яъни ўз молиявий ресурсларидан самар</w:t>
      </w:r>
      <w:r>
        <w:t>а</w:t>
      </w:r>
      <w:r>
        <w:t>ли фойдаланиш муҳим аҳамият касб этади.  Ички молиявий ресурслардан унумли фойдаланиш, биринчи навбатда, и</w:t>
      </w:r>
      <w:r>
        <w:t>ш</w:t>
      </w:r>
      <w:r>
        <w:t>лаб чиқаришнинг самарадорлигини юксалтириш ва мавжуд ресурслардан тежамкорлик б</w:t>
      </w:r>
      <w:r>
        <w:t>и</w:t>
      </w:r>
      <w:r>
        <w:t>лан, оқилона фойдаланишни назарда тутади.</w:t>
      </w:r>
    </w:p>
    <w:p w:rsidR="00B40E09" w:rsidRDefault="00B40E09" w:rsidP="00B40E09">
      <w:pPr>
        <w:ind w:firstLine="709"/>
        <w:jc w:val="both"/>
      </w:pPr>
    </w:p>
    <w:p w:rsidR="00B40E09" w:rsidRDefault="00B40E09" w:rsidP="00B40E09">
      <w:pPr>
        <w:ind w:firstLine="709"/>
        <w:jc w:val="both"/>
      </w:pPr>
    </w:p>
    <w:p w:rsidR="00B40E09" w:rsidRDefault="00B40E09" w:rsidP="00B40E09">
      <w:pPr>
        <w:ind w:left="644" w:hanging="588"/>
        <w:jc w:val="center"/>
        <w:rPr>
          <w:b/>
          <w:sz w:val="32"/>
          <w:szCs w:val="32"/>
        </w:rPr>
      </w:pPr>
      <w:r>
        <w:rPr>
          <w:b/>
          <w:sz w:val="32"/>
          <w:szCs w:val="32"/>
        </w:rPr>
        <w:t>4. Тадбиркорликни кредитлаш  шакллари  ва  уларни</w:t>
      </w:r>
    </w:p>
    <w:p w:rsidR="00B40E09" w:rsidRDefault="00B40E09" w:rsidP="00B40E09">
      <w:pPr>
        <w:ind w:left="644" w:hanging="588"/>
        <w:jc w:val="center"/>
        <w:rPr>
          <w:b/>
          <w:sz w:val="32"/>
          <w:szCs w:val="32"/>
        </w:rPr>
      </w:pPr>
      <w:r>
        <w:rPr>
          <w:b/>
          <w:sz w:val="32"/>
          <w:szCs w:val="32"/>
        </w:rPr>
        <w:t>жалб этиш  механизми</w:t>
      </w:r>
    </w:p>
    <w:p w:rsidR="00B40E09" w:rsidRDefault="00B40E09" w:rsidP="00B40E09">
      <w:pPr>
        <w:jc w:val="center"/>
        <w:rPr>
          <w:b/>
          <w:sz w:val="32"/>
          <w:szCs w:val="32"/>
        </w:rPr>
      </w:pPr>
    </w:p>
    <w:p w:rsidR="00B40E09" w:rsidRDefault="00B40E09" w:rsidP="00B40E09">
      <w:pPr>
        <w:ind w:firstLine="567"/>
        <w:jc w:val="center"/>
        <w:rPr>
          <w:b/>
        </w:rPr>
      </w:pPr>
      <w:r>
        <w:rPr>
          <w:b/>
        </w:rPr>
        <w:t>Кредит муносабатлари ҳақида тушунча</w:t>
      </w:r>
    </w:p>
    <w:p w:rsidR="00B40E09" w:rsidRDefault="00B40E09" w:rsidP="00B40E09">
      <w:pPr>
        <w:ind w:firstLine="567"/>
        <w:jc w:val="both"/>
      </w:pPr>
      <w:r>
        <w:t>Тадбиркорлик субъектларининг тараққиётини  белгиловчи асосий омиллардан бири–унинг молиявий маблағлар билан таъминланиш  дар</w:t>
      </w:r>
      <w:r>
        <w:t>а</w:t>
      </w:r>
      <w:r>
        <w:t>жасидир.</w:t>
      </w:r>
    </w:p>
    <w:p w:rsidR="00B40E09" w:rsidRDefault="00B40E09" w:rsidP="00B40E09">
      <w:pPr>
        <w:ind w:firstLine="567"/>
        <w:jc w:val="both"/>
      </w:pPr>
      <w:r>
        <w:t>Тадбиркорлик субъектларининг муваффақиятли ривожланиши ва кенгайишида молиялаштиришнинг ташқи манбалари ҳам  муҳим аҳамиятга эга. Тадбиркорлик субъектлари фаолиятида ташқи ёки четдан жалб қилинган молиявий ресурслар, улар орасида эса банк кр</w:t>
      </w:r>
      <w:r>
        <w:t>е</w:t>
      </w:r>
      <w:r>
        <w:t>дитлари муҳим ўрин эгаллайди.</w:t>
      </w:r>
    </w:p>
    <w:p w:rsidR="00B40E09" w:rsidRDefault="00B40E09" w:rsidP="00B40E09">
      <w:pPr>
        <w:ind w:firstLine="567"/>
        <w:jc w:val="both"/>
      </w:pPr>
      <w:r>
        <w:t xml:space="preserve">Кредит узоқ вақтларгача субъектнинг молия-кредит институтлари билан ўзаро иқтисодий муносабатларини ифодаловчи ягона молиявий шакли бўлиб келди. </w:t>
      </w:r>
    </w:p>
    <w:p w:rsidR="00B40E09" w:rsidRDefault="00B40E09" w:rsidP="00B40E09">
      <w:pPr>
        <w:ind w:firstLine="567"/>
        <w:jc w:val="both"/>
      </w:pPr>
      <w:r>
        <w:lastRenderedPageBreak/>
        <w:t>Шунга кўра, кредит муносабатлари қийматни пул шаклининг ва моли</w:t>
      </w:r>
      <w:r>
        <w:t>я</w:t>
      </w:r>
      <w:r>
        <w:t>вий ресурслар бозорида тақсимланмаган пул маблағларининг муҳим кўринишидир. Кредит муносабатлари кредит ресурслари бозори қатнашчилари ўртасидаги асосий, лекин ягона бўлмаган молиявий алоқалар шаклидир. Иқтисодий адабиётларда кредитнинг  моҳиятини мамлакат ссуда фонди ҳаракатининг шакли сифатида тушуниш алоҳида ўрин эгаллайди. Бироқ, маъмурий бошқариш тизими шароитида кредит ўзининг бир хўжалик субъектидан бошқасига маблағларининг оқиб ўтишида молиявий воситалик қилишдек мақсадли вазифани  бажара о</w:t>
      </w:r>
      <w:r>
        <w:t>л</w:t>
      </w:r>
      <w:r>
        <w:t>мади.</w:t>
      </w:r>
    </w:p>
    <w:p w:rsidR="00B40E09" w:rsidRDefault="00B40E09" w:rsidP="00B40E09">
      <w:pPr>
        <w:ind w:firstLine="567"/>
        <w:jc w:val="both"/>
      </w:pPr>
      <w:r>
        <w:t>Бозор шароити кредит муносабатлари жараёнида унинг асл мазмун</w:t>
      </w:r>
      <w:r>
        <w:t>и</w:t>
      </w:r>
      <w:r>
        <w:t>ни шакллантирди. Бундай шаклдаги пул маблағлари мулк объекти бўлиб, това</w:t>
      </w:r>
      <w:r>
        <w:t>р</w:t>
      </w:r>
      <w:r>
        <w:t>лилик табиатини, уларнинг бозордаги эркин жойлашиш ҳаракатини кўзда тутувчи,  товар баҳоси унга бўлган талаб ва таклифнинг нисбати орқали ўрнатилишини кўрсатади.</w:t>
      </w:r>
    </w:p>
    <w:p w:rsidR="00B40E09" w:rsidRDefault="00B40E09" w:rsidP="00B40E09">
      <w:pPr>
        <w:ind w:firstLine="567"/>
        <w:jc w:val="both"/>
      </w:pPr>
      <w:r>
        <w:t>+арз берувчи томонидан пул маблағларини қарзга бериш, қарз олу</w:t>
      </w:r>
      <w:r>
        <w:t>в</w:t>
      </w:r>
      <w:r>
        <w:t>чи томонидан эса шу маблағларни олиш бўйича қизиқиш тўғилган тақдирдагина кредит муносабатлари вужудга келади. Кредит муносаба</w:t>
      </w:r>
      <w:r>
        <w:t>т</w:t>
      </w:r>
      <w:r>
        <w:t>ларининг иштирокчилари томонидан манфатларнинг мос келиши кредит шартномаларининг  тузилишини таъминлайди. Кредит муносабатларини р</w:t>
      </w:r>
      <w:r>
        <w:t>и</w:t>
      </w:r>
      <w:r>
        <w:t>вожлатиришда банклар кредитнинг асосий ҳарактерли белгилари ва уларнинг ҳаракатида муҳим шартлар ва қонунларга ассосланган ҳолда кредитлаш жараёнларини амалга оширишлари зарур.</w:t>
      </w:r>
    </w:p>
    <w:p w:rsidR="00B40E09" w:rsidRDefault="00B40E09" w:rsidP="00B40E09">
      <w:pPr>
        <w:ind w:firstLine="567"/>
        <w:jc w:val="both"/>
      </w:pPr>
      <w:r>
        <w:t xml:space="preserve">Кредит (лот. </w:t>
      </w:r>
      <w:r>
        <w:rPr>
          <w:lang w:val="en-US"/>
        </w:rPr>
        <w:t>Creditum</w:t>
      </w:r>
      <w:r>
        <w:t xml:space="preserve"> - қарз, </w:t>
      </w:r>
      <w:r>
        <w:rPr>
          <w:lang w:val="en-US"/>
        </w:rPr>
        <w:t>credo</w:t>
      </w:r>
      <w:r>
        <w:t xml:space="preserve"> - ишонаман) – пул маблағлари, товар ва хизматларни келишилган устама (фоиз) тўлаб қайтариб бериш шарти билан маълум муддатларга қарзга бериш. Кредитнинг моҳиятини янада мукамалроқ ёритишда унинг баъзи муҳим томонларига этибор б</w:t>
      </w:r>
      <w:r>
        <w:t>е</w:t>
      </w:r>
      <w:r>
        <w:t>рамиз. қарзга маблағ берувчи томон кредитор (давлат, банк, субъект, хусусий шахс ва б.), қарз олувчи томон эса дебитор  дейилади. Кредит келишуви қарздан фойдаланиш шартлари қайд этилган шартнома билан расмийлаштирилади. Кредит муомаласи– қарз берувчи билан қарз олувчи ўртасидаги иқтисодий муносабатдир. Лекин ҳар қандай қарз м</w:t>
      </w:r>
      <w:r>
        <w:t>у</w:t>
      </w:r>
      <w:r>
        <w:t>носабати ҳам кредит бўла олмайди. Кредит муносабатида олинган маблағ қайтариб берилиши, фойдаланилгани учун ҳақ (келишилган фоизда) тўланиши, муддатли, маълум товар ва номоддий активлар билан таъми</w:t>
      </w:r>
      <w:r>
        <w:t>н</w:t>
      </w:r>
      <w:r>
        <w:t xml:space="preserve">ланган бўлиши, мақсадли ишлатилиши шарт. </w:t>
      </w:r>
    </w:p>
    <w:p w:rsidR="00B40E09" w:rsidRDefault="00B40E09" w:rsidP="00B40E09">
      <w:pPr>
        <w:pStyle w:val="a5"/>
        <w:ind w:right="-21" w:firstLine="708"/>
        <w:jc w:val="both"/>
        <w:rPr>
          <w:b w:val="0"/>
          <w:sz w:val="28"/>
        </w:rPr>
      </w:pPr>
      <w:r>
        <w:rPr>
          <w:b w:val="0"/>
          <w:sz w:val="28"/>
        </w:rPr>
        <w:t>Тижорат банклари томонидан кредит бериш муддатлилик, қайтаришлик, тўловлилик ва таъминланганлик тамойиллари асосида ама</w:t>
      </w:r>
      <w:r>
        <w:rPr>
          <w:b w:val="0"/>
          <w:sz w:val="28"/>
        </w:rPr>
        <w:t>л</w:t>
      </w:r>
      <w:r>
        <w:rPr>
          <w:b w:val="0"/>
          <w:sz w:val="28"/>
        </w:rPr>
        <w:t xml:space="preserve">га оширилади. </w:t>
      </w:r>
    </w:p>
    <w:p w:rsidR="00B40E09" w:rsidRDefault="00B40E09" w:rsidP="00B40E09">
      <w:pPr>
        <w:ind w:firstLine="720"/>
        <w:jc w:val="both"/>
      </w:pPr>
      <w:r>
        <w:rPr>
          <w:b/>
        </w:rPr>
        <w:t>Муддатлилик тамойили</w:t>
      </w:r>
      <w:r>
        <w:t xml:space="preserve"> шуни билдирадики, кредит берувчидан олинган кредитни ўз вақтида қайтариб бериш муддати уларни қандай </w:t>
      </w:r>
      <w:r>
        <w:lastRenderedPageBreak/>
        <w:t xml:space="preserve">муддатларда берилганлиги билан ҳарактерланади. Мана шу тамойилга асосланиб, кредитлар сўндириш муддатига кўра, қисқа, ўрта ва узоқ муддатли кредитларга ажратилади. </w:t>
      </w:r>
    </w:p>
    <w:p w:rsidR="00B40E09" w:rsidRDefault="00B40E09" w:rsidP="00B40E09">
      <w:pPr>
        <w:ind w:firstLine="720"/>
        <w:jc w:val="both"/>
      </w:pPr>
      <w:r>
        <w:rPr>
          <w:b/>
        </w:rPr>
        <w:t>+исқа муддатли кредитлар,</w:t>
      </w:r>
      <w:r>
        <w:t xml:space="preserve"> одатда, субъектнинг жорий фаолиятини айланма маблағлар билан таъминлаш мақсадида, нисбатан юқори фои</w:t>
      </w:r>
      <w:r>
        <w:t>з</w:t>
      </w:r>
      <w:r>
        <w:t xml:space="preserve">ларда ва бир йилгача муддатда қайтариш шарти билан берилади.     </w:t>
      </w:r>
    </w:p>
    <w:p w:rsidR="00B40E09" w:rsidRDefault="00B40E09" w:rsidP="00B40E09">
      <w:pPr>
        <w:ind w:firstLine="720"/>
        <w:jc w:val="both"/>
      </w:pPr>
      <w:r>
        <w:rPr>
          <w:b/>
        </w:rPr>
        <w:t>Ўрта муддатли кредитлар</w:t>
      </w:r>
      <w:r>
        <w:t xml:space="preserve"> 1 йилдан 5 йилгача муддатга, ишлаб чиқариш хусусиятига кўра, сарфланган инвестицияларни шу муддат ичида тўла қоплаш имконига эга бўлган соҳаларга берилади. Мазкур креди</w:t>
      </w:r>
      <w:r>
        <w:t>т</w:t>
      </w:r>
      <w:r>
        <w:t>ларга бўлган эҳтиёж ишлаб чиқариш даврийлигининг ўзига хос хусусия</w:t>
      </w:r>
      <w:r>
        <w:t>т</w:t>
      </w:r>
      <w:r>
        <w:t>лари ва битимлар (шартномалар)дан  юзага келиб чиққан ҳолда белгил</w:t>
      </w:r>
      <w:r>
        <w:t>а</w:t>
      </w:r>
      <w:r>
        <w:t>нади. Ўрта муддатли кредитнинг амал қилиш муддати 5 йилдан ошмасл</w:t>
      </w:r>
      <w:r>
        <w:t>и</w:t>
      </w:r>
      <w:r>
        <w:t>ги лозим.</w:t>
      </w:r>
    </w:p>
    <w:p w:rsidR="00B40E09" w:rsidRDefault="00B40E09" w:rsidP="00B40E09">
      <w:pPr>
        <w:ind w:firstLine="720"/>
        <w:jc w:val="both"/>
      </w:pPr>
      <w:r>
        <w:rPr>
          <w:b/>
        </w:rPr>
        <w:t>Узоқ муддатли кредитлар</w:t>
      </w:r>
      <w:r>
        <w:t xml:space="preserve"> 5 йилдан кўп муддатга, инвестиция лойиҳаларини молиялаштириш учун, одатда, ишлаб чиқаришни техник қуроллантириш, қайта қуриш ва капитал таъмирлаш мақсадларига бер</w:t>
      </w:r>
      <w:r>
        <w:t>и</w:t>
      </w:r>
      <w:r>
        <w:t>лади.</w:t>
      </w:r>
    </w:p>
    <w:p w:rsidR="00B40E09" w:rsidRDefault="00B40E09" w:rsidP="00B40E09">
      <w:pPr>
        <w:ind w:firstLine="720"/>
        <w:jc w:val="both"/>
      </w:pPr>
      <w:r>
        <w:rPr>
          <w:b/>
        </w:rPr>
        <w:t>+айтаришлик тамойили</w:t>
      </w:r>
      <w:r>
        <w:t xml:space="preserve"> қарздорнинг кредитни тўлиқ ҳажмда кр</w:t>
      </w:r>
      <w:r>
        <w:t>е</w:t>
      </w:r>
      <w:r>
        <w:t>диторга қайтарилиши бўйича жавобгарлигини англатади. +айтаришлик  тамойилининг асосида банклар берган кредитларни қайтарилишининг иқтисодий жиҳатдан  асосланганлиги ва маблағларни узлуксиз доиравий айланиши ётади. Кредитнинг  муддатлилик тамойили қайтаришлик тамо</w:t>
      </w:r>
      <w:r>
        <w:t>й</w:t>
      </w:r>
      <w:r>
        <w:t xml:space="preserve">или билан узвий боғлиқ. </w:t>
      </w:r>
    </w:p>
    <w:p w:rsidR="00B40E09" w:rsidRDefault="00B40E09" w:rsidP="00B40E09">
      <w:pPr>
        <w:pStyle w:val="33"/>
        <w:tabs>
          <w:tab w:val="clear" w:pos="0"/>
          <w:tab w:val="clear" w:pos="1416"/>
          <w:tab w:val="clear" w:pos="2124"/>
          <w:tab w:val="clear" w:pos="2832"/>
          <w:tab w:val="clear" w:pos="3540"/>
          <w:tab w:val="clear" w:pos="4155"/>
        </w:tabs>
      </w:pPr>
      <w:r>
        <w:t>Кредитлашнинг муддатлилиги икки томонлама ҳусусиятга эга. Б</w:t>
      </w:r>
      <w:r>
        <w:t>и</w:t>
      </w:r>
      <w:r>
        <w:t>ринчидан, кредитнинг моҳияти вақтинча фойдаланишга берилган маблағларнинг қайтарилишини билдирибгина  қолмай, балки улар қайтариладиган аниқ   муддатларнинг белгиланишини ҳам тақоза этади.</w:t>
      </w:r>
    </w:p>
    <w:p w:rsidR="00B40E09" w:rsidRDefault="00B40E09" w:rsidP="00B40E09">
      <w:pPr>
        <w:ind w:firstLine="720"/>
        <w:jc w:val="both"/>
      </w:pPr>
      <w:r>
        <w:t xml:space="preserve">Кредит иқтисодий муносабатларнинг белгиланган тизими сифатида бошқа пулли муносабатлардан  фарқ қилади. Бунда пулнинг харажати қайтариб бериш шарти билан амалга ошади. </w:t>
      </w:r>
    </w:p>
    <w:p w:rsidR="00B40E09" w:rsidRDefault="00B40E09" w:rsidP="00B40E09">
      <w:pPr>
        <w:ind w:firstLine="720"/>
        <w:jc w:val="both"/>
      </w:pPr>
      <w:r>
        <w:rPr>
          <w:b/>
        </w:rPr>
        <w:t>Тўловлилик тамойилига</w:t>
      </w:r>
      <w:r>
        <w:t xml:space="preserve"> кўра, кредитлар қарздорга маълум бир фоиз тўловларини  тўлаш шарти билан берилади. қарздорнинг кредитдан фойдаланганлик учун тўлайдиган фоиз тўловлари кредит муассасасининг даромадини ташқил этади. Кредитнинг тўловлилиги у эгасига суммада тўлиқ қайтарилишинигина эмас, олинган шу кр</w:t>
      </w:r>
      <w:r>
        <w:t>е</w:t>
      </w:r>
      <w:r>
        <w:t>дит ресурслари учун фоиз шаклидаги тўлов билан қайтарилишини ҳам ифодалайди.</w:t>
      </w:r>
    </w:p>
    <w:p w:rsidR="00B40E09" w:rsidRDefault="00B40E09" w:rsidP="00B40E09">
      <w:pPr>
        <w:ind w:firstLine="720"/>
        <w:jc w:val="both"/>
      </w:pPr>
      <w:r>
        <w:t>Бу тамойил кредит шартномасида кўзда тутилган барча талабларни, кредитор учун берган кредитини  ва у маблағни қарзга берганлиги учун муайян тўловни талаб қилади.</w:t>
      </w:r>
    </w:p>
    <w:p w:rsidR="00B40E09" w:rsidRDefault="00B40E09" w:rsidP="00B40E09">
      <w:pPr>
        <w:ind w:firstLine="567"/>
        <w:jc w:val="both"/>
      </w:pPr>
      <w:r>
        <w:tab/>
      </w:r>
      <w:r>
        <w:rPr>
          <w:b/>
        </w:rPr>
        <w:t>Таъминланганлик тамойили,</w:t>
      </w:r>
      <w:r>
        <w:t xml:space="preserve"> кредитлаш шартларига кўра, қарздор кредиторга кредитни қайтариш кафолатини таъминлаши лози</w:t>
      </w:r>
      <w:r>
        <w:t>м</w:t>
      </w:r>
      <w:r>
        <w:t>лигидан келиб чиқади. Чунки, қарздор кредитни қайтаришдан бош тор</w:t>
      </w:r>
      <w:r>
        <w:t>т</w:t>
      </w:r>
      <w:r>
        <w:t xml:space="preserve">ганда, кредитор </w:t>
      </w:r>
      <w:r>
        <w:lastRenderedPageBreak/>
        <w:t>қарздорнинг (ёки унга кафолат, кафиллик берган юр</w:t>
      </w:r>
      <w:r>
        <w:t>и</w:t>
      </w:r>
      <w:r>
        <w:t>дик шахснинг) мол-мулкидан тегишли миқдордаги маблағларни ўз таса</w:t>
      </w:r>
      <w:r>
        <w:t>р</w:t>
      </w:r>
      <w:r>
        <w:t>руфига олиш имкониятига эга бўлиши керак.</w:t>
      </w:r>
      <w:r>
        <w:rPr>
          <w:b/>
        </w:rPr>
        <w:t xml:space="preserve"> </w:t>
      </w:r>
      <w:r>
        <w:t>Банклар ўзлари билан до</w:t>
      </w:r>
      <w:r>
        <w:t>и</w:t>
      </w:r>
      <w:r>
        <w:t>мий алоқада бўлган, банкнинг ҳисоб рақамида мунтазам пул оқими мавжуд, яхши обрў ва кредит тарихига эга қарз олувчиларга,  бу таъминот турл</w:t>
      </w:r>
      <w:r>
        <w:t>а</w:t>
      </w:r>
      <w:r>
        <w:t>рини талаб қилмай, бланкали (ишончли) кредит беришлари мумкин. Шуни алоҳида такидлаш лозимки, кредитнинг бош тамойили унинг мақсадга йуналтирилишидир. Бунда аниқ хўжалик жараёнларининг кр</w:t>
      </w:r>
      <w:r>
        <w:t>е</w:t>
      </w:r>
      <w:r>
        <w:t xml:space="preserve">дит билан боғлиқлиги  таъминланади.  Кредитлар бизнес-режа  асосида берилади. Кредитларнинг  берилиши ва ресурсларнинг режали тақсимланишида таъминланганлик тамойили муҳим ўрин тутади. +исқа муддатли кредитларнинг амал қилиш муддати 12 ойдан ошмайдиган ссуда бўлиб, уни муддатининг узайтирилиши кредитланаётган тадбирларни утказиш муддати, уларнинг қопланиши ва бошқа шартлардан келиб чиққан ҳолда белгиланади. </w:t>
      </w:r>
    </w:p>
    <w:p w:rsidR="00B40E09" w:rsidRDefault="00B40E09" w:rsidP="00B40E09">
      <w:pPr>
        <w:ind w:firstLine="567"/>
        <w:jc w:val="both"/>
      </w:pPr>
      <w:r>
        <w:t>+исқа муддатли ссудалар кредитларнинг бошқа турларига нисбатан  ликвидлироқ ҳисобланади.</w:t>
      </w:r>
    </w:p>
    <w:p w:rsidR="00B40E09" w:rsidRDefault="00B40E09" w:rsidP="00B40E09">
      <w:pPr>
        <w:ind w:firstLine="567"/>
        <w:jc w:val="both"/>
      </w:pPr>
      <w:r>
        <w:rPr>
          <w:b/>
        </w:rPr>
        <w:t>Кредитнинг қуйидаги шакллари мавжуд</w:t>
      </w:r>
      <w:r>
        <w:t>:</w:t>
      </w:r>
    </w:p>
    <w:p w:rsidR="00B40E09" w:rsidRDefault="00B40E09" w:rsidP="008A3CDA">
      <w:pPr>
        <w:numPr>
          <w:ilvl w:val="0"/>
          <w:numId w:val="12"/>
        </w:numPr>
        <w:ind w:left="0" w:firstLine="561"/>
        <w:jc w:val="both"/>
      </w:pPr>
      <w:r>
        <w:rPr>
          <w:b/>
          <w:i/>
          <w:iCs/>
        </w:rPr>
        <w:t>тижорат кредити</w:t>
      </w:r>
      <w:r>
        <w:t xml:space="preserve"> бир хўжалик юритувчи субъект томонидан б</w:t>
      </w:r>
      <w:r>
        <w:t>е</w:t>
      </w:r>
      <w:r>
        <w:t>рилади ва одатда, васика билан расмийлаштирилади. Тижорат кредити асосан икки  ҳолатда  амалга оширилади. Биринчи ҳолатда сотиб олувчи товар ҳужжатларини олганидан сўнг ўтказилиш сотувчи томонидан қўйилган васикани (траттани) талаффуз этади ёки оддий васика расми</w:t>
      </w:r>
      <w:r>
        <w:t>й</w:t>
      </w:r>
      <w:r>
        <w:t>лаштирилади. Иккинчи ҳолатда ишлаб чиқарувчи ҳаридорнинг қарз ма</w:t>
      </w:r>
      <w:r>
        <w:t>ж</w:t>
      </w:r>
      <w:r>
        <w:t>буриятларини олмайди ва қарз бўйича ҳисоб очади;</w:t>
      </w:r>
    </w:p>
    <w:p w:rsidR="00B40E09" w:rsidRDefault="00B40E09" w:rsidP="008A3CDA">
      <w:pPr>
        <w:numPr>
          <w:ilvl w:val="0"/>
          <w:numId w:val="12"/>
        </w:numPr>
        <w:ind w:left="0" w:firstLine="561"/>
        <w:jc w:val="both"/>
      </w:pPr>
      <w:r>
        <w:rPr>
          <w:b/>
          <w:i/>
          <w:iCs/>
        </w:rPr>
        <w:t>банк кредити</w:t>
      </w:r>
      <w:r>
        <w:rPr>
          <w:b/>
          <w:i/>
        </w:rPr>
        <w:t xml:space="preserve">  </w:t>
      </w:r>
      <w:r>
        <w:t>жисмоний ва юридик шахсларга пул шаклида банклар томонидан берилади. Банк кредитининг объекти пул маблағл</w:t>
      </w:r>
      <w:r>
        <w:t>а</w:t>
      </w:r>
      <w:r>
        <w:t>рини бевосита ссудага бериш жараёни ҳисобланади. Банк кредитининг фо</w:t>
      </w:r>
      <w:r>
        <w:t>р</w:t>
      </w:r>
      <w:r>
        <w:t>фейтинг, факторинг, ҳаридорга қарз бериш каби кўринишлари бор;</w:t>
      </w:r>
    </w:p>
    <w:p w:rsidR="00B40E09" w:rsidRDefault="00B40E09" w:rsidP="008A3CDA">
      <w:pPr>
        <w:numPr>
          <w:ilvl w:val="0"/>
          <w:numId w:val="12"/>
        </w:numPr>
        <w:tabs>
          <w:tab w:val="clear" w:pos="540"/>
        </w:tabs>
        <w:ind w:left="0" w:firstLine="561"/>
        <w:jc w:val="both"/>
      </w:pPr>
      <w:r>
        <w:rPr>
          <w:b/>
          <w:i/>
          <w:iCs/>
        </w:rPr>
        <w:t>давлат кредити</w:t>
      </w:r>
      <w:r>
        <w:t xml:space="preserve"> давлатнинг қарз берувчи ва қарз олувчи сифат</w:t>
      </w:r>
      <w:r>
        <w:t>и</w:t>
      </w:r>
      <w:r>
        <w:t>да иштирокини назарда тутади. Давлат қарз берувчи сифатидаги банк т</w:t>
      </w:r>
      <w:r>
        <w:t>и</w:t>
      </w:r>
      <w:r>
        <w:t>зими орқали бюджетдан тармоқ, ҳудуд, субъетларни кредит ажратиб, молиялаштиради. қарз олувчи сифатида аҳолига давлат заёмларининг, облигаци</w:t>
      </w:r>
      <w:r>
        <w:t>я</w:t>
      </w:r>
      <w:r>
        <w:t>ларини сотиш билан жисмоний ёки юридик шахслардан қарз олади, натижада давлатнинг ички қарзи пайдо бўлади. Чет давлатлардан олинган кр</w:t>
      </w:r>
      <w:r>
        <w:t>е</w:t>
      </w:r>
      <w:r>
        <w:t>дитлар ҳисобидан давлатнинг ташқи қарзи юзага келади;</w:t>
      </w:r>
    </w:p>
    <w:p w:rsidR="00B40E09" w:rsidRDefault="00B40E09" w:rsidP="008A3CDA">
      <w:pPr>
        <w:numPr>
          <w:ilvl w:val="0"/>
          <w:numId w:val="12"/>
        </w:numPr>
        <w:tabs>
          <w:tab w:val="clear" w:pos="540"/>
        </w:tabs>
        <w:ind w:left="0" w:firstLine="561"/>
        <w:jc w:val="both"/>
      </w:pPr>
      <w:r>
        <w:rPr>
          <w:b/>
          <w:i/>
          <w:iCs/>
        </w:rPr>
        <w:t>истеъмол кредити</w:t>
      </w:r>
      <w:r>
        <w:t xml:space="preserve">  аҳолига истеъмол товарлари, хизматларни насияга сотиш, уй-жой қурилиши харажатлари учун, ломбардлардаги мулк гарови ҳисобига, ўзаро ёрдам кассаси ва бошқа кўринишларда б</w:t>
      </w:r>
      <w:r>
        <w:t>е</w:t>
      </w:r>
      <w:r>
        <w:t>рилади. Бу кредитни шакли аҳолининг истеъмол талабини қондириш мақсадида асосий восита сифатида хизмат қилади ва тавар ёки пул ша</w:t>
      </w:r>
      <w:r>
        <w:t>к</w:t>
      </w:r>
      <w:r>
        <w:t>лида  ташқил қилинади;</w:t>
      </w:r>
    </w:p>
    <w:p w:rsidR="00B40E09" w:rsidRDefault="00B40E09" w:rsidP="008A3CDA">
      <w:pPr>
        <w:numPr>
          <w:ilvl w:val="0"/>
          <w:numId w:val="12"/>
        </w:numPr>
        <w:tabs>
          <w:tab w:val="clear" w:pos="540"/>
        </w:tabs>
        <w:ind w:left="0" w:firstLine="561"/>
        <w:jc w:val="both"/>
      </w:pPr>
      <w:r>
        <w:rPr>
          <w:b/>
          <w:i/>
          <w:iCs/>
        </w:rPr>
        <w:lastRenderedPageBreak/>
        <w:t>халқаро кредит</w:t>
      </w:r>
      <w:r>
        <w:t xml:space="preserve">  муддатли, қайтимли ва фоиз тўлаш шартлари билан бир мамлакатдаги кредитор томонидан иккинчи мамлакатдаги қарз олувчига пул ёки товар шаклида бериладиган қарз, шунингдек, чет эл облигациялари, чет эл корхоналарининг акциялари ва бошқа қимматли қоғозларига фойда олиш мақсадларида капитал қўйиш.</w:t>
      </w:r>
    </w:p>
    <w:p w:rsidR="00B40E09" w:rsidRDefault="00B40E09" w:rsidP="00B40E09">
      <w:pPr>
        <w:ind w:firstLine="567"/>
        <w:jc w:val="both"/>
      </w:pPr>
      <w:r>
        <w:t>Кредит иқтисодиётда муҳим вазифаларни бажаради. Уларнинг ор</w:t>
      </w:r>
      <w:r>
        <w:t>а</w:t>
      </w:r>
      <w:r>
        <w:t>сида молия ресурсларини қайта тақсимлаш асосий ўринда туради. Кредит ёрдамида капиталнинг бир тармоқдан иккинчисига, бир мулкдордан иккинчисига оқиб ўтиши таъминланади. Шу билан ишлаб чиқаришни кенгайтириш, иқтисодий ривожланишни жадаллаштириш, маблағларни кап</w:t>
      </w:r>
      <w:r>
        <w:t>и</w:t>
      </w:r>
      <w:r>
        <w:t>тал қўйишнинг энг фойдали ва истиқболли йўналишларида тўплаш имкониятлари юзага к</w:t>
      </w:r>
      <w:r>
        <w:t>е</w:t>
      </w:r>
      <w:r>
        <w:t>лади.</w:t>
      </w:r>
    </w:p>
    <w:p w:rsidR="00B40E09" w:rsidRDefault="00B40E09" w:rsidP="00B40E09">
      <w:pPr>
        <w:ind w:firstLine="567"/>
        <w:jc w:val="both"/>
      </w:pPr>
      <w:r>
        <w:t>Ўзбекистонда тижорат банкларининг кредит сиёсати мамлакат иқтисодиётининг устувор тармоқларини жадал ривожлантиришга йўналтирилган. Жумладан, Ўзбекистон Республикаси Марказий банк</w:t>
      </w:r>
      <w:r>
        <w:t>и</w:t>
      </w:r>
      <w:r>
        <w:t>нинг марказлаштирилган кредитлари мамлакат мустақиллигини му</w:t>
      </w:r>
      <w:r>
        <w:t>с</w:t>
      </w:r>
      <w:r>
        <w:t>таҳкамлашга йўналтирилган янги ишлаб чиқариш субъектларини барпо этишга ажратилмоқда. Шунингдек, мамлакатнинг тижорат банклари ҳам янги ишлаб чиқариш қувватларини барпо этишга кредитлар ажратиш билан бирга кичик бизнесни қўллаб-қувватлашни ҳам амалга оширмоқда. Имт</w:t>
      </w:r>
      <w:r>
        <w:t>и</w:t>
      </w:r>
      <w:r>
        <w:t>ёзли шартларда ажратилаётган кредитлар ва микрокредитлар шулар жумласидандир.</w:t>
      </w:r>
    </w:p>
    <w:p w:rsidR="00B40E09" w:rsidRDefault="00B40E09" w:rsidP="00B40E09">
      <w:pPr>
        <w:ind w:firstLine="720"/>
        <w:jc w:val="both"/>
      </w:pPr>
      <w:r>
        <w:t>Тадбиркорлик субъектлари фаолиятини ривожлантиришда ўз маблағлари етарли бўлмаган ҳолатларда четдан қарзга маблағ жалб этишга эҳтиёж юзага  келади. Четдан жалб этиладиган  бундай  қарз маблағларини  қуйидаги молиявий муассасалар ёрдамида ва бошқа  ма</w:t>
      </w:r>
      <w:r>
        <w:t>н</w:t>
      </w:r>
      <w:r>
        <w:t>балар эвазига олиш мумкин:</w:t>
      </w:r>
    </w:p>
    <w:p w:rsidR="00B40E09" w:rsidRDefault="00B40E09" w:rsidP="008A3CDA">
      <w:pPr>
        <w:numPr>
          <w:ilvl w:val="0"/>
          <w:numId w:val="4"/>
        </w:numPr>
        <w:jc w:val="both"/>
      </w:pPr>
      <w:r>
        <w:t>Тижорат банкларининг кредитлари.</w:t>
      </w:r>
    </w:p>
    <w:p w:rsidR="00B40E09" w:rsidRDefault="00B40E09" w:rsidP="008A3CDA">
      <w:pPr>
        <w:numPr>
          <w:ilvl w:val="0"/>
          <w:numId w:val="4"/>
        </w:numPr>
        <w:jc w:val="both"/>
      </w:pPr>
      <w:r>
        <w:t>Бюджетдан ташқари жамғармаларнинг кредитлари.</w:t>
      </w:r>
    </w:p>
    <w:p w:rsidR="00B40E09" w:rsidRDefault="00B40E09" w:rsidP="008A3CDA">
      <w:pPr>
        <w:numPr>
          <w:ilvl w:val="0"/>
          <w:numId w:val="4"/>
        </w:numPr>
        <w:jc w:val="both"/>
      </w:pPr>
      <w:r>
        <w:t>Халқаро молия ташқилотларининг маблағлари (тижорат банкларининг лойиҳалари орқали).</w:t>
      </w:r>
    </w:p>
    <w:p w:rsidR="00B40E09" w:rsidRDefault="00B40E09" w:rsidP="008A3CDA">
      <w:pPr>
        <w:numPr>
          <w:ilvl w:val="0"/>
          <w:numId w:val="4"/>
        </w:numPr>
        <w:jc w:val="both"/>
      </w:pPr>
      <w:r>
        <w:t>Давлат бюджетининг маблағлари ҳисобидан кредитлар.</w:t>
      </w:r>
    </w:p>
    <w:p w:rsidR="00B40E09" w:rsidRDefault="00B40E09" w:rsidP="008A3CDA">
      <w:pPr>
        <w:numPr>
          <w:ilvl w:val="0"/>
          <w:numId w:val="4"/>
        </w:numPr>
        <w:jc w:val="both"/>
      </w:pPr>
      <w:r>
        <w:t>Кредит иттифоқлари ва шунга ўхшаш субъектларнинг кр</w:t>
      </w:r>
      <w:r>
        <w:t>е</w:t>
      </w:r>
      <w:r>
        <w:t>дитлари.</w:t>
      </w:r>
    </w:p>
    <w:p w:rsidR="00B40E09" w:rsidRDefault="00B40E09" w:rsidP="00B40E09">
      <w:pPr>
        <w:pStyle w:val="a5"/>
        <w:ind w:right="21" w:firstLine="708"/>
        <w:jc w:val="both"/>
        <w:rPr>
          <w:b w:val="0"/>
          <w:sz w:val="28"/>
        </w:rPr>
      </w:pPr>
      <w:r>
        <w:rPr>
          <w:b w:val="0"/>
          <w:sz w:val="28"/>
        </w:rPr>
        <w:t>Тижорат банклари томонидан кичик бизнес субъектларини креди</w:t>
      </w:r>
      <w:r>
        <w:rPr>
          <w:b w:val="0"/>
          <w:sz w:val="28"/>
        </w:rPr>
        <w:t>т</w:t>
      </w:r>
      <w:r>
        <w:rPr>
          <w:b w:val="0"/>
          <w:sz w:val="28"/>
        </w:rPr>
        <w:t>лаш улар фаолиятини молиялаштиришнинг энг муҳим манбалардан бири ҳисобланади. Субъектлар ва кредит ташқилоти ўртасида тегишли шартномавий муносабатларни шакллантириш орқали ўрнатиладиган молиявий муносабатдир. Бу муносабатларнинг марказий бўғини кредит шартномаси бўлиб, у кредитнинг таъминланганлиги, кр</w:t>
      </w:r>
      <w:r>
        <w:rPr>
          <w:b w:val="0"/>
          <w:sz w:val="28"/>
        </w:rPr>
        <w:t>е</w:t>
      </w:r>
      <w:r>
        <w:rPr>
          <w:b w:val="0"/>
          <w:sz w:val="28"/>
        </w:rPr>
        <w:t xml:space="preserve">дитлар ўз вақтида фоизи билан қайтарилишининг ҳуқуқий асосларини  таъминлайди.  </w:t>
      </w:r>
    </w:p>
    <w:p w:rsidR="00B40E09" w:rsidRDefault="00B40E09" w:rsidP="00B40E09">
      <w:pPr>
        <w:ind w:firstLine="720"/>
        <w:jc w:val="both"/>
      </w:pPr>
      <w:r>
        <w:lastRenderedPageBreak/>
        <w:t xml:space="preserve">Банк кредитлари лойиҳанинг хусусиятига кўра, </w:t>
      </w:r>
      <w:r>
        <w:rPr>
          <w:b/>
          <w:i/>
          <w:iCs/>
        </w:rPr>
        <w:t>имтиёзли</w:t>
      </w:r>
      <w:r>
        <w:rPr>
          <w:b/>
        </w:rPr>
        <w:t xml:space="preserve"> </w:t>
      </w:r>
      <w:r>
        <w:t xml:space="preserve">ёки </w:t>
      </w:r>
      <w:r>
        <w:rPr>
          <w:b/>
          <w:i/>
          <w:iCs/>
        </w:rPr>
        <w:t>и</w:t>
      </w:r>
      <w:r>
        <w:rPr>
          <w:b/>
          <w:i/>
          <w:iCs/>
        </w:rPr>
        <w:t>м</w:t>
      </w:r>
      <w:r>
        <w:rPr>
          <w:b/>
          <w:i/>
          <w:iCs/>
        </w:rPr>
        <w:t>тиёзсиз шартларда</w:t>
      </w:r>
      <w:r>
        <w:t xml:space="preserve"> берилиши мумкин. Имтиёзли кредитлар устувор йўналишлар учун, одатда, давлат дастурлари доирасида инвестиция лойиҳаларини молиялаштириш мақсадларига хизмат қилади. Масалан, Ўзбекистонда кичик тадбиркорликни ривожлантириш иқтисодий ислоҳотларнинг устувор йўналишларидан бири сифатида давлат дастурл</w:t>
      </w:r>
      <w:r>
        <w:t>а</w:t>
      </w:r>
      <w:r>
        <w:t>рига киритилганлиги туфайли ҳукуматнинг пул-кредит сиёсатида тадби</w:t>
      </w:r>
      <w:r>
        <w:t>р</w:t>
      </w:r>
      <w:r>
        <w:t xml:space="preserve">корлар учун имтиёзли кредитлар тизими жорий этилган. </w:t>
      </w:r>
    </w:p>
    <w:p w:rsidR="00B40E09" w:rsidRDefault="00B40E09" w:rsidP="00B40E09">
      <w:pPr>
        <w:pStyle w:val="33"/>
      </w:pPr>
      <w:r>
        <w:t>Айрим ҳолларда давлат баъзи тармоқларнинг ўзига хос хусусия</w:t>
      </w:r>
      <w:r>
        <w:t>т</w:t>
      </w:r>
      <w:r>
        <w:t>ларидан келиб чиқиб, хусусий тадбиркорликни ривожлантириш мақсадида қисқа муддатли кредитларни қайтариш муддатини узайтири</w:t>
      </w:r>
      <w:r>
        <w:t>ш</w:t>
      </w:r>
      <w:r>
        <w:t>га имконият яратади. Хусусан, барча хўжалик юритувчи субъектлар учун айланма маблағларни тўлдириш мақсадидаги қисқа муддатли креди</w:t>
      </w:r>
      <w:r>
        <w:t>т</w:t>
      </w:r>
      <w:r>
        <w:t>лар, одатда, 1 йилгача муддатга, қишлоқ хўжалиги ишлаб чиқаришини ташқил этиш учун фермер хўжаликларига, шунингдек, юридик шахс мақомига эга бўлган деҳқон хўжаликларига, 2 йилдан кам бўлмаган муддатга берил</w:t>
      </w:r>
      <w:r>
        <w:t>а</w:t>
      </w:r>
      <w:r>
        <w:t xml:space="preserve">ди. </w:t>
      </w:r>
    </w:p>
    <w:p w:rsidR="00B40E09" w:rsidRDefault="00B40E09" w:rsidP="00B40E09">
      <w:pPr>
        <w:ind w:firstLine="708"/>
        <w:jc w:val="both"/>
      </w:pPr>
      <w:r>
        <w:t xml:space="preserve">Кредитлардан фойдаланганлик учун фоиз ставкалари қарз олувчи ва банк ўртасидаги ўзаро келишувга кўра, кредит шартномаси асосида белгиланади. </w:t>
      </w:r>
    </w:p>
    <w:p w:rsidR="00B40E09" w:rsidRDefault="00B40E09" w:rsidP="00B40E09">
      <w:pPr>
        <w:ind w:firstLine="708"/>
        <w:jc w:val="both"/>
      </w:pPr>
      <w:r>
        <w:t xml:space="preserve">Кредитларни олиш учун қарз олувчилар банкка қуйидаги ҳужжатлар (кредит пакети)ни: </w:t>
      </w:r>
    </w:p>
    <w:p w:rsidR="00B40E09" w:rsidRDefault="00B40E09" w:rsidP="008A3CDA">
      <w:pPr>
        <w:numPr>
          <w:ilvl w:val="0"/>
          <w:numId w:val="8"/>
        </w:numPr>
        <w:tabs>
          <w:tab w:val="clear" w:pos="1004"/>
          <w:tab w:val="num" w:pos="1036"/>
          <w:tab w:val="num" w:pos="2573"/>
        </w:tabs>
        <w:ind w:left="14" w:firstLine="700"/>
      </w:pPr>
      <w:r>
        <w:t xml:space="preserve">кредит буюртмаси; </w:t>
      </w:r>
    </w:p>
    <w:p w:rsidR="00B40E09" w:rsidRDefault="00B40E09" w:rsidP="008A3CDA">
      <w:pPr>
        <w:numPr>
          <w:ilvl w:val="0"/>
          <w:numId w:val="8"/>
        </w:numPr>
        <w:tabs>
          <w:tab w:val="num" w:pos="1036"/>
          <w:tab w:val="num" w:pos="2573"/>
        </w:tabs>
        <w:spacing w:before="14"/>
        <w:ind w:left="14" w:firstLine="700"/>
      </w:pPr>
      <w:r>
        <w:t xml:space="preserve">қарз олувчининг банк ҳисоб варағидаги пул тушумлари тахмини (пул оқими) кўрсатилган бизнес-режаси; </w:t>
      </w:r>
    </w:p>
    <w:p w:rsidR="00B40E09" w:rsidRDefault="00B40E09" w:rsidP="008A3CDA">
      <w:pPr>
        <w:pStyle w:val="23"/>
        <w:numPr>
          <w:ilvl w:val="0"/>
          <w:numId w:val="8"/>
        </w:numPr>
        <w:tabs>
          <w:tab w:val="num" w:pos="1036"/>
          <w:tab w:val="num" w:pos="2573"/>
        </w:tabs>
        <w:ind w:left="14" w:firstLine="700"/>
      </w:pPr>
      <w:r>
        <w:t>охирги ҳисобот санасига давлат солиқ хизматининг маҳаллий (туман) идораси томонидан тасдиқланган бухгалтерия баланси;</w:t>
      </w:r>
    </w:p>
    <w:p w:rsidR="00B40E09" w:rsidRDefault="00B40E09" w:rsidP="008A3CDA">
      <w:pPr>
        <w:pStyle w:val="23"/>
        <w:numPr>
          <w:ilvl w:val="0"/>
          <w:numId w:val="8"/>
        </w:numPr>
        <w:tabs>
          <w:tab w:val="num" w:pos="1036"/>
          <w:tab w:val="num" w:pos="2573"/>
        </w:tabs>
        <w:ind w:left="14" w:firstLine="700"/>
        <w:jc w:val="both"/>
      </w:pPr>
      <w:r>
        <w:t>дебиторлик ва кредиторлик қарзлари ҳақидаги маълумотнома, шунингдек, 90 кундан ортиқ муддатдаги қарздорликнинг солиштирма дал</w:t>
      </w:r>
      <w:r>
        <w:t>о</w:t>
      </w:r>
      <w:r>
        <w:t>латномалари;</w:t>
      </w:r>
    </w:p>
    <w:p w:rsidR="00B40E09" w:rsidRDefault="00B40E09" w:rsidP="008A3CDA">
      <w:pPr>
        <w:pStyle w:val="23"/>
        <w:numPr>
          <w:ilvl w:val="0"/>
          <w:numId w:val="8"/>
        </w:numPr>
        <w:tabs>
          <w:tab w:val="left" w:pos="518"/>
          <w:tab w:val="num" w:pos="1036"/>
          <w:tab w:val="num" w:pos="2573"/>
        </w:tabs>
        <w:ind w:left="14" w:firstLine="700"/>
      </w:pPr>
      <w:r>
        <w:t xml:space="preserve">молиявий натижалар ҳақида ҳисобот; </w:t>
      </w:r>
    </w:p>
    <w:p w:rsidR="00B40E09" w:rsidRDefault="00B40E09" w:rsidP="008A3CDA">
      <w:pPr>
        <w:numPr>
          <w:ilvl w:val="0"/>
          <w:numId w:val="8"/>
        </w:numPr>
        <w:tabs>
          <w:tab w:val="num" w:pos="1036"/>
          <w:tab w:val="num" w:pos="2573"/>
        </w:tabs>
        <w:spacing w:before="19"/>
        <w:ind w:left="14" w:firstLine="700"/>
        <w:rPr>
          <w:b/>
        </w:rPr>
      </w:pPr>
      <w:r>
        <w:t>таъминот шаклларидан бирини</w:t>
      </w:r>
      <w:r>
        <w:rPr>
          <w:b/>
        </w:rPr>
        <w:t xml:space="preserve"> </w:t>
      </w:r>
      <w:r>
        <w:rPr>
          <w:bCs/>
        </w:rPr>
        <w:t>тақдим этадилар.</w:t>
      </w:r>
      <w:r>
        <w:rPr>
          <w:b/>
        </w:rPr>
        <w:t xml:space="preserve"> </w:t>
      </w:r>
    </w:p>
    <w:p w:rsidR="00B40E09" w:rsidRDefault="00B40E09" w:rsidP="00B40E09">
      <w:pPr>
        <w:pStyle w:val="33"/>
        <w:spacing w:before="9"/>
        <w:ind w:firstLine="504"/>
      </w:pPr>
      <w:r>
        <w:t>Олинган кредитни қайтармаслик хатарининг олдини олиш мақсадида қарз олувчи тез ва эркин сотилиш талабларига жавоб берадиган таъм</w:t>
      </w:r>
      <w:r>
        <w:t>и</w:t>
      </w:r>
      <w:r>
        <w:t>нотга эга бўлиши керак. +арз олувчи банкка қуйидаги таъминот турлар</w:t>
      </w:r>
      <w:r>
        <w:t>и</w:t>
      </w:r>
      <w:r>
        <w:t xml:space="preserve">нинг бирини тақдим этиш ҳуқуқига эга: </w:t>
      </w:r>
    </w:p>
    <w:p w:rsidR="00B40E09" w:rsidRDefault="00B40E09" w:rsidP="008A3CDA">
      <w:pPr>
        <w:numPr>
          <w:ilvl w:val="0"/>
          <w:numId w:val="6"/>
        </w:numPr>
        <w:ind w:left="504" w:hanging="317"/>
        <w:jc w:val="both"/>
      </w:pPr>
      <w:r>
        <w:t xml:space="preserve">мулк ёки қимматли қоғозларнинг гарови; </w:t>
      </w:r>
    </w:p>
    <w:p w:rsidR="00B40E09" w:rsidRDefault="00B40E09" w:rsidP="008A3CDA">
      <w:pPr>
        <w:numPr>
          <w:ilvl w:val="0"/>
          <w:numId w:val="6"/>
        </w:numPr>
        <w:ind w:left="504" w:hanging="317"/>
        <w:jc w:val="both"/>
      </w:pPr>
      <w:r>
        <w:t>банк ёки сўғурта ташқилотининг кафолати;</w:t>
      </w:r>
    </w:p>
    <w:p w:rsidR="00B40E09" w:rsidRDefault="00B40E09" w:rsidP="008A3CDA">
      <w:pPr>
        <w:numPr>
          <w:ilvl w:val="0"/>
          <w:numId w:val="6"/>
        </w:numPr>
        <w:ind w:left="504" w:hanging="317"/>
        <w:jc w:val="both"/>
      </w:pPr>
      <w:r>
        <w:t xml:space="preserve">учинчи шахснинг кафиллиги; </w:t>
      </w:r>
    </w:p>
    <w:p w:rsidR="00B40E09" w:rsidRDefault="00B40E09" w:rsidP="008A3CDA">
      <w:pPr>
        <w:numPr>
          <w:ilvl w:val="0"/>
          <w:numId w:val="6"/>
        </w:numPr>
        <w:spacing w:before="4"/>
        <w:ind w:left="504" w:hanging="317"/>
        <w:jc w:val="both"/>
      </w:pPr>
      <w:r>
        <w:t xml:space="preserve">сўғурта суюъектининг қарз олувчининг кредитни қайтара олмаслик хатарини сўғурта қилгани тўрисидаги сўғурта полиси; </w:t>
      </w:r>
    </w:p>
    <w:p w:rsidR="00B40E09" w:rsidRDefault="00B40E09" w:rsidP="008A3CDA">
      <w:pPr>
        <w:numPr>
          <w:ilvl w:val="0"/>
          <w:numId w:val="6"/>
        </w:numPr>
        <w:ind w:left="504" w:hanging="317"/>
        <w:jc w:val="both"/>
      </w:pPr>
      <w:r>
        <w:lastRenderedPageBreak/>
        <w:t>фуқаролар йиғинлари маҳалла, қишлоқ, овул кенгашларининг к</w:t>
      </w:r>
      <w:r>
        <w:t>а</w:t>
      </w:r>
      <w:r>
        <w:t xml:space="preserve">филлиги. </w:t>
      </w:r>
    </w:p>
    <w:p w:rsidR="00B40E09" w:rsidRDefault="00B40E09" w:rsidP="00B40E09">
      <w:pPr>
        <w:ind w:firstLine="708"/>
        <w:jc w:val="both"/>
      </w:pPr>
      <w:r>
        <w:t>Кредитларни қайтарилиш таъминотининг шаклларидан бири сифатида мол-мулк гарови хизмат қилади. Ўзбекистон Республикасининг «Гаров тўрисида"ги қонунига мувофиқ, муомаладан чиқарилган буюмлардан ташқари, ҳар қандай мулк, шу жумладан, буюмлар ва мулкий ҳуқуқлар (талаблар), қимматбаҳо буюмлар, заргарлик буюмлари, эркин айирбо</w:t>
      </w:r>
      <w:r>
        <w:t>ш</w:t>
      </w:r>
      <w:r>
        <w:t xml:space="preserve">ланадиган валюта ва бошқалар гаров предмети бўлиши мумкин. Кредит ҳисобига сотиб олинган мулк, мазкур кредит бўйича шу мулк қийматининг 80 фоизи миқдорида гаров предмети бўлиб хизмат қилиши мумкин. </w:t>
      </w:r>
    </w:p>
    <w:p w:rsidR="00B40E09" w:rsidRDefault="00B40E09" w:rsidP="00B40E09">
      <w:pPr>
        <w:pStyle w:val="a5"/>
        <w:ind w:firstLine="709"/>
        <w:jc w:val="both"/>
        <w:rPr>
          <w:b w:val="0"/>
          <w:sz w:val="28"/>
        </w:rPr>
      </w:pPr>
      <w:r>
        <w:rPr>
          <w:b w:val="0"/>
          <w:sz w:val="28"/>
        </w:rPr>
        <w:t>Тижорат банклари томонидан фермер хўжаликларини, кичик ва ўрта бизнес субъектларини миллий валютада кредитлаш Ўзбекистон Республикаси Адлия вазирлигида 2000 йил 7 мартда рўйхатга олинган «Т</w:t>
      </w:r>
      <w:r>
        <w:rPr>
          <w:b w:val="0"/>
          <w:sz w:val="28"/>
        </w:rPr>
        <w:t>и</w:t>
      </w:r>
      <w:r>
        <w:rPr>
          <w:b w:val="0"/>
          <w:sz w:val="28"/>
        </w:rPr>
        <w:t>жорат банклари томонидан фермер хўжаликларини, кичик ва ўрта бизнес субъектларини миллий валютада кредитлаш тўрисида»ги 907-сонли та</w:t>
      </w:r>
      <w:r>
        <w:rPr>
          <w:b w:val="0"/>
          <w:sz w:val="28"/>
        </w:rPr>
        <w:t>р</w:t>
      </w:r>
      <w:r>
        <w:rPr>
          <w:b w:val="0"/>
          <w:sz w:val="28"/>
        </w:rPr>
        <w:t>тибга мувофиқ амалга оширилади.</w:t>
      </w:r>
    </w:p>
    <w:p w:rsidR="00B40E09" w:rsidRDefault="00B40E09" w:rsidP="00B40E09">
      <w:pPr>
        <w:pStyle w:val="a5"/>
        <w:ind w:firstLine="709"/>
        <w:jc w:val="both"/>
        <w:rPr>
          <w:b w:val="0"/>
          <w:sz w:val="28"/>
        </w:rPr>
      </w:pPr>
      <w:r>
        <w:rPr>
          <w:b w:val="0"/>
          <w:sz w:val="28"/>
        </w:rPr>
        <w:t>Мазкур тартиб тижорат банклари томонидан фермер хўжаликлари, кичик ва ўрта бизнеснинг бошқа субъектлари ҳамда юридик шахс мақомини олиб фаолият кўрсатаётган деҳқон хўжаликларига кредит б</w:t>
      </w:r>
      <w:r>
        <w:rPr>
          <w:b w:val="0"/>
          <w:sz w:val="28"/>
        </w:rPr>
        <w:t>е</w:t>
      </w:r>
      <w:r>
        <w:rPr>
          <w:b w:val="0"/>
          <w:sz w:val="28"/>
        </w:rPr>
        <w:t>ришни тартибга солади. Бу тартиб кичик ва ўрта бизнес субъектларини, фермер ва деҳқон хўжаликларини ҳамда якка тартибдаги тадбиркорларни бан</w:t>
      </w:r>
      <w:r>
        <w:rPr>
          <w:b w:val="0"/>
          <w:sz w:val="28"/>
        </w:rPr>
        <w:t>к</w:t>
      </w:r>
      <w:r>
        <w:rPr>
          <w:b w:val="0"/>
          <w:sz w:val="28"/>
        </w:rPr>
        <w:t xml:space="preserve">лар томонидан микрокредитлашга татбиқ этилмайди. </w:t>
      </w:r>
    </w:p>
    <w:p w:rsidR="00B40E09" w:rsidRDefault="00B40E09" w:rsidP="00B40E09">
      <w:pPr>
        <w:ind w:firstLine="709"/>
        <w:jc w:val="both"/>
      </w:pPr>
      <w:r>
        <w:t xml:space="preserve">Берилаётган кредитларнинг муддати кредитланаётган тадбирнинг қопланишига боғлиқ чунончи: </w:t>
      </w:r>
    </w:p>
    <w:p w:rsidR="00B40E09" w:rsidRDefault="00B40E09" w:rsidP="008A3CDA">
      <w:pPr>
        <w:numPr>
          <w:ilvl w:val="0"/>
          <w:numId w:val="9"/>
        </w:numPr>
        <w:tabs>
          <w:tab w:val="clear" w:pos="2149"/>
        </w:tabs>
        <w:ind w:left="0" w:firstLine="720"/>
        <w:jc w:val="both"/>
      </w:pPr>
      <w:r>
        <w:t xml:space="preserve">бизнес субъектларига айланма маблағларни тўлдириш учун бериладиган кредитлар, одатда, 1 йилгача муддатга; </w:t>
      </w:r>
    </w:p>
    <w:p w:rsidR="00B40E09" w:rsidRDefault="00B40E09" w:rsidP="008A3CDA">
      <w:pPr>
        <w:numPr>
          <w:ilvl w:val="0"/>
          <w:numId w:val="9"/>
        </w:numPr>
        <w:tabs>
          <w:tab w:val="left" w:pos="938"/>
        </w:tabs>
        <w:ind w:left="0" w:firstLine="720"/>
        <w:jc w:val="both"/>
      </w:pPr>
      <w:r>
        <w:t>қишлоқ хўжалиги ишлаб чиқаришини ташкил этиш учун фермер хўжаликларига, шунингдек, юридик шахс мақомига эга бўлган деҳқон хўжаликларига айланма маблағларни тўлдириш учун бериладитан кр</w:t>
      </w:r>
      <w:r>
        <w:t>е</w:t>
      </w:r>
      <w:r>
        <w:t xml:space="preserve">дитлар, одатда, 2 йилдан кам бўлмаган муддатга берилади; </w:t>
      </w:r>
    </w:p>
    <w:p w:rsidR="00B40E09" w:rsidRDefault="00B40E09" w:rsidP="008A3CDA">
      <w:pPr>
        <w:pStyle w:val="a5"/>
        <w:numPr>
          <w:ilvl w:val="0"/>
          <w:numId w:val="9"/>
        </w:numPr>
        <w:tabs>
          <w:tab w:val="left" w:pos="938"/>
        </w:tabs>
        <w:ind w:left="0" w:firstLine="720"/>
        <w:jc w:val="both"/>
        <w:rPr>
          <w:b w:val="0"/>
          <w:sz w:val="28"/>
        </w:rPr>
      </w:pPr>
      <w:r>
        <w:rPr>
          <w:b w:val="0"/>
          <w:sz w:val="28"/>
        </w:rPr>
        <w:t>бизнеснинг барча субьектларига, шу жумладан, юридик шахс мақомига эга бўлган фермер ва деҳқон хўжаликларига и</w:t>
      </w:r>
      <w:r>
        <w:rPr>
          <w:b w:val="0"/>
          <w:sz w:val="28"/>
        </w:rPr>
        <w:t>н</w:t>
      </w:r>
      <w:r>
        <w:rPr>
          <w:b w:val="0"/>
          <w:sz w:val="28"/>
        </w:rPr>
        <w:t xml:space="preserve">вестиция лойиҳаларини молиялаш учун бериладиган кредитлар, қайтариш муддатини узайтириш ҳуқуқисиз, 5 йилгача муддатта берилиши мумкин. </w:t>
      </w:r>
    </w:p>
    <w:p w:rsidR="00B40E09" w:rsidRDefault="00B40E09" w:rsidP="00B40E09">
      <w:pPr>
        <w:ind w:firstLine="708"/>
        <w:jc w:val="both"/>
      </w:pPr>
      <w:r>
        <w:t>Бизнес субъектларига айланма маблағларини тўлдириш мақсадида берилган кредитларнинг қайтарилиш муддати, уларнинг қайтарилишининг узайтирилишини ҳисобга олган ҳолда, форс-мажор ҳолатларини истисно қилганда, 12 ойдан;</w:t>
      </w:r>
    </w:p>
    <w:p w:rsidR="00B40E09" w:rsidRDefault="00B40E09" w:rsidP="00B40E09">
      <w:pPr>
        <w:ind w:firstLine="709"/>
        <w:jc w:val="both"/>
      </w:pPr>
      <w:r>
        <w:lastRenderedPageBreak/>
        <w:t>деҳқон на фермер хўжаликларига қишлоқ хўжалиги ишлаб чиқаришини ташкил этишга мўлжалланган айланма маблағларни тўлдириш учун берилган кредитларни қайтариш муддати, бу муддат уза</w:t>
      </w:r>
      <w:r>
        <w:t>й</w:t>
      </w:r>
      <w:r>
        <w:t xml:space="preserve">тирилишини ҳисобга олган ҳолда, форс-мажор ҳолатларини истисно қилганда, 30 ойдан; </w:t>
      </w:r>
    </w:p>
    <w:p w:rsidR="00B40E09" w:rsidRDefault="00B40E09" w:rsidP="00B40E09">
      <w:pPr>
        <w:ind w:firstLine="709"/>
        <w:jc w:val="both"/>
      </w:pPr>
      <w:r>
        <w:t>фермер ва деҳқон хўжаликларининг ўз айланма маблағларини тўлдириш мақсадида, қишлоқ хўжалигига боғлиқ бўлмаган фаолияти учун олинган кредитдан фойдаланиш муддати, уни қайтариш муддати узайт</w:t>
      </w:r>
      <w:r>
        <w:t>и</w:t>
      </w:r>
      <w:r>
        <w:t xml:space="preserve">рилишини ҳисобга олган ҳолда, 12 ойдан ошмаслиги керак. </w:t>
      </w:r>
    </w:p>
    <w:p w:rsidR="00B40E09" w:rsidRDefault="00B40E09" w:rsidP="00B40E09">
      <w:pPr>
        <w:ind w:firstLine="709"/>
        <w:jc w:val="both"/>
      </w:pPr>
      <w:r>
        <w:t>Инвестиция мақсадлари учун берилган кредитлар бўйича банклар имтиёзли давр белгилашлари мумкин. Кредитлардан фойдаланганлик учун фоиз ставкаларининг миқдори қарз олувчи ва банк ўртасидаги ўзаро к</w:t>
      </w:r>
      <w:r>
        <w:t>е</w:t>
      </w:r>
      <w:r>
        <w:t xml:space="preserve">лишувга кўра, кредит шартномаси асосида белгиланади. </w:t>
      </w:r>
    </w:p>
    <w:p w:rsidR="00B40E09" w:rsidRDefault="00B40E09" w:rsidP="00B40E09">
      <w:pPr>
        <w:ind w:firstLine="709"/>
        <w:jc w:val="both"/>
      </w:pPr>
      <w:r>
        <w:t xml:space="preserve">Айланма маблағларни тўлдиришга кредит олиш учун кўрсатилган барча зарур ҳужжатлар илова қилинган ҳолдаги буюртма банкка келиб тушган кундан бошлаб, ушбу кредит бўйича банк хулосасини беришгача бўлган муддат тижорат банклари бўлимлари,  таркибида бўлимлари бўлмаган тижорат банклари, шунингдек, хусусий банклар учун – 10 иш кунидан, банкларнинг вилоят бўлимлари учун – 15 иш кунидан ва бош (республика) банклар учун – 20 иш кунидан ошмаслиги керак. </w:t>
      </w:r>
    </w:p>
    <w:p w:rsidR="00B40E09" w:rsidRDefault="00B40E09" w:rsidP="00B40E09">
      <w:pPr>
        <w:ind w:firstLine="709"/>
        <w:jc w:val="both"/>
      </w:pPr>
      <w:r>
        <w:t>Инвестиция лойиҳаларини молиялаштириш учун кредит сўраб б</w:t>
      </w:r>
      <w:r>
        <w:t>е</w:t>
      </w:r>
      <w:r>
        <w:t xml:space="preserve">рилган кредит буюртмаларини банклар томонидан кўриб чиқиш муддати, мос равишда, кўпи билан 2 баравар оширилиши мумкин. </w:t>
      </w:r>
    </w:p>
    <w:p w:rsidR="00B40E09" w:rsidRDefault="00B40E09" w:rsidP="00B40E09">
      <w:pPr>
        <w:spacing w:before="4"/>
        <w:ind w:firstLine="708"/>
        <w:jc w:val="both"/>
      </w:pPr>
      <w:r>
        <w:t>Субъектларни молия-кредит тизими орқали қўллаб-қувватлаш, биринчи навбатда, имтиёзли кредит бериш механизмини қўллаш ҳамда кафолатлаш жараёнини ривожлантириш билан ҳаракте</w:t>
      </w:r>
      <w:r>
        <w:t>р</w:t>
      </w:r>
      <w:r>
        <w:t>ланади. Ўзбекистон Республикаси Вазирлар Маҳкамасининг 2000 йил 19 майдаги  «Тижорат банкларининг кичик ва ўрта тадбиркорликни риво</w:t>
      </w:r>
      <w:r>
        <w:t>ж</w:t>
      </w:r>
      <w:r>
        <w:t>лантиришда қатнашишини рағбатлантиришга доир қўшимча чора-тадбирлар тўрисида»ги 195-сонли  қарори билан тижорат банкларининг кичик  бизнесни ривожлантиришга фаол қатнашишларини таъминлаш мақсадида «</w:t>
      </w:r>
      <w:r>
        <w:rPr>
          <w:b/>
          <w:bCs/>
        </w:rPr>
        <w:t>И</w:t>
      </w:r>
      <w:r>
        <w:rPr>
          <w:b/>
        </w:rPr>
        <w:t>мтиёзли кредит бериш махсус жамғармаси»</w:t>
      </w:r>
      <w:r>
        <w:t xml:space="preserve"> ташқил этилди. Жамғарма маблағлари банклар фойдасининг 25 фоизгачасини  ажратиш ҳисобига шакллантирилмоқда. </w:t>
      </w:r>
    </w:p>
    <w:p w:rsidR="00B40E09" w:rsidRDefault="00B40E09" w:rsidP="00B40E09">
      <w:pPr>
        <w:pStyle w:val="23"/>
        <w:ind w:firstLine="708"/>
        <w:jc w:val="both"/>
      </w:pPr>
      <w:r>
        <w:t>Тижорат банкларининг имтиёзли кредит бериш махсус жамғармаси ресурсларини кўпайтиришига йуналтириладиган ва жамғарманинг бери</w:t>
      </w:r>
      <w:r>
        <w:t>л</w:t>
      </w:r>
      <w:r>
        <w:t>ган кредитлари ҳисобига олинган даромадлари даромад (фойда) солиғидан 5 йил муддатга озод қилинади. Тижорат банкларининг даромад (фойда) солиғини ҳисоблаб чиқаришда солиққа тортиладиган база жисм</w:t>
      </w:r>
      <w:r>
        <w:t>о</w:t>
      </w:r>
      <w:r>
        <w:t>ний шахсларнинг муддатли омонатлари (депозитлари)нинг кўпайган су</w:t>
      </w:r>
      <w:r>
        <w:t>м</w:t>
      </w:r>
      <w:r>
        <w:t xml:space="preserve">масига камаяди, бунда </w:t>
      </w:r>
      <w:r>
        <w:lastRenderedPageBreak/>
        <w:t xml:space="preserve">бўшайдиган маблағларда кўрсатилган омонатлар бўйича фоиз ставкаларини оширишга мақсадли йўналтирилиши шарт. </w:t>
      </w:r>
    </w:p>
    <w:p w:rsidR="00B40E09" w:rsidRDefault="00B40E09" w:rsidP="00B40E09">
      <w:pPr>
        <w:ind w:firstLine="709"/>
        <w:jc w:val="both"/>
      </w:pPr>
      <w:r>
        <w:t>Имтиёзли кредит бериш жамғармасининг маблағлари ҳисобидан кр</w:t>
      </w:r>
      <w:r>
        <w:t>е</w:t>
      </w:r>
      <w:r>
        <w:t xml:space="preserve">дитларни бериш муддатлари кредит берилаётган тадбирларнинг ўзини қоплашига боғлиқ, чунончи: </w:t>
      </w:r>
    </w:p>
    <w:p w:rsidR="00B40E09" w:rsidRDefault="00B40E09" w:rsidP="008A3CDA">
      <w:pPr>
        <w:numPr>
          <w:ilvl w:val="0"/>
          <w:numId w:val="1"/>
        </w:numPr>
        <w:tabs>
          <w:tab w:val="left" w:pos="938"/>
        </w:tabs>
        <w:ind w:left="0" w:firstLine="720"/>
        <w:jc w:val="both"/>
      </w:pPr>
      <w:r>
        <w:t xml:space="preserve">ишлаб чиқариш заҳираларини ҳарид қилиш учун зарур бўлган айланма маблағларни хом ашё материаллар, ярим тайёр маҳсулотлар ҳамда бошқаларга кредитлар кичик ва ўрта тадбиркорлик субъектларига, қоидага кўра, 1 йил муддатгача; </w:t>
      </w:r>
    </w:p>
    <w:p w:rsidR="00B40E09" w:rsidRDefault="00B40E09" w:rsidP="008A3CDA">
      <w:pPr>
        <w:pStyle w:val="a5"/>
        <w:numPr>
          <w:ilvl w:val="0"/>
          <w:numId w:val="1"/>
        </w:numPr>
        <w:tabs>
          <w:tab w:val="clear" w:pos="1004"/>
          <w:tab w:val="num" w:pos="-2244"/>
        </w:tabs>
        <w:ind w:left="0" w:firstLine="720"/>
        <w:jc w:val="both"/>
        <w:rPr>
          <w:b w:val="0"/>
          <w:sz w:val="28"/>
        </w:rPr>
      </w:pPr>
      <w:r>
        <w:rPr>
          <w:b w:val="0"/>
          <w:sz w:val="28"/>
        </w:rPr>
        <w:t>қишлоқ, хўжалиги ишлаб чиқаришини ташқил этиш учун айланма маблағларни тўлдиришга кредитлар фермер хўжаликларига, шунингдек, юридик шахс бўлган деҳқон хўжаликларига, қоидага кўра, к</w:t>
      </w:r>
      <w:r>
        <w:rPr>
          <w:b w:val="0"/>
          <w:sz w:val="28"/>
        </w:rPr>
        <w:t>а</w:t>
      </w:r>
      <w:r>
        <w:rPr>
          <w:b w:val="0"/>
          <w:sz w:val="28"/>
        </w:rPr>
        <w:t xml:space="preserve">мида 2 йил муддатга берилади; </w:t>
      </w:r>
    </w:p>
    <w:p w:rsidR="00B40E09" w:rsidRDefault="00B40E09" w:rsidP="008A3CDA">
      <w:pPr>
        <w:numPr>
          <w:ilvl w:val="0"/>
          <w:numId w:val="1"/>
        </w:numPr>
        <w:tabs>
          <w:tab w:val="left" w:pos="938"/>
        </w:tabs>
        <w:ind w:left="0" w:firstLine="720"/>
        <w:jc w:val="both"/>
      </w:pPr>
      <w:r>
        <w:t>инвестиция лойиҳаларини маблағ билан таъминлаш учун креди</w:t>
      </w:r>
      <w:r>
        <w:t>т</w:t>
      </w:r>
      <w:r>
        <w:t xml:space="preserve">лар кичик ва ўрта тадбиркорлик билан шуғулланувчи барча субъектларга, шу жумладан, юридик шахс мақомига эга бўлган фермер ва деҳқон хўжаликларига тўлов муддатини кечиктириш ҳуқуқисиз 5 йилгача муддатга берилиши мумкин. </w:t>
      </w:r>
    </w:p>
    <w:p w:rsidR="00B40E09" w:rsidRDefault="00B40E09" w:rsidP="00B40E09">
      <w:pPr>
        <w:ind w:firstLine="709"/>
        <w:jc w:val="both"/>
      </w:pPr>
      <w:r>
        <w:t xml:space="preserve">Жамғарма маблағлари ҳисобидан кредитлар қарз олувчиларга маҳсулот етиштириш (тамакичилик ва алкоголли маҳсулот ишлаб чиқаришдан ташқари) билан боғлиқ бўлган, амалдаги қонунчилик билан тақиқланмаган тадбиркорлик фаолиятини ташқил этиш, ривожлантириш ва кенгайтириш учун хусусан: </w:t>
      </w:r>
    </w:p>
    <w:p w:rsidR="00B40E09" w:rsidRDefault="00B40E09" w:rsidP="00B40E09">
      <w:pPr>
        <w:pStyle w:val="35"/>
        <w:ind w:firstLine="709"/>
        <w:jc w:val="both"/>
        <w:rPr>
          <w:b w:val="0"/>
          <w:sz w:val="28"/>
        </w:rPr>
      </w:pPr>
      <w:r>
        <w:rPr>
          <w:b w:val="0"/>
          <w:sz w:val="28"/>
        </w:rPr>
        <w:t xml:space="preserve">- ишлаб чиқариш биноларини қуриш, техника билан жиҳозлаш ва реконструкция қилиш; </w:t>
      </w:r>
    </w:p>
    <w:p w:rsidR="00B40E09" w:rsidRDefault="00B40E09" w:rsidP="00B40E09">
      <w:pPr>
        <w:ind w:firstLine="709"/>
        <w:jc w:val="both"/>
      </w:pPr>
      <w:r>
        <w:t xml:space="preserve">- машиналар, асбоб-ускуналар, жиҳозлар, инвентарлар, уруғлик, ҳайвон ва паррандаларни сотиб олиш; </w:t>
      </w:r>
    </w:p>
    <w:p w:rsidR="00B40E09" w:rsidRDefault="00B40E09" w:rsidP="00B40E09">
      <w:pPr>
        <w:ind w:firstLine="709"/>
        <w:jc w:val="both"/>
      </w:pPr>
      <w:r>
        <w:t>- хом ашё ва материаллар, шу жумладан, ҳайвонлар учун ем, омихта озуқа, ветеринария препаратлари, ўсимликларни ҳимоя қилишнинг ким</w:t>
      </w:r>
      <w:r>
        <w:t>ё</w:t>
      </w:r>
      <w:r>
        <w:t xml:space="preserve">вий воситалари, минерал ўғитлар, ёқилғи-мойлаш материаллари ва экин майдонларига ишлов бериш бўйича механизациялаштирилган хизматларни сотиб олиш учун ажратилади. </w:t>
      </w:r>
    </w:p>
    <w:p w:rsidR="00B40E09" w:rsidRDefault="00B40E09" w:rsidP="00B40E09">
      <w:pPr>
        <w:pStyle w:val="23"/>
        <w:ind w:firstLine="709"/>
        <w:jc w:val="both"/>
      </w:pPr>
      <w:r>
        <w:t>Жамғарма маблағлари ҳисобидан берилган кредитлардан фойдалан- ганлик учун фоиз ставкаси миқдори Ўзбекистон Республикаси Ма</w:t>
      </w:r>
      <w:r>
        <w:t>р</w:t>
      </w:r>
      <w:r>
        <w:t>казий банки қайта молиялаш бўйича кредит берилган кунда белгилаган ставк</w:t>
      </w:r>
      <w:r>
        <w:t>а</w:t>
      </w:r>
      <w:r>
        <w:t>нинг 50 фоизидан ортиқ бўлмаган миқдорда белгиланади.</w:t>
      </w:r>
    </w:p>
    <w:p w:rsidR="00B40E09" w:rsidRDefault="00B40E09" w:rsidP="00B40E09">
      <w:pPr>
        <w:pStyle w:val="a9"/>
        <w:ind w:firstLine="709"/>
        <w:jc w:val="both"/>
      </w:pPr>
      <w:r>
        <w:t>Тижорат банклари «Имтиёзли кредит бериш жамғармаси»ни ишлаб чиқариш микрофирмалари, кичик ва ўрта субъектларга, деҳқон ва фе</w:t>
      </w:r>
      <w:r>
        <w:t>р</w:t>
      </w:r>
      <w:r>
        <w:t xml:space="preserve">мер хўжаликларига, шунингдек, юқори технологияли ва инновация лойиҳаларни амалга ошириш мақсадида имтиёзли кредит бериш учун ташкил этадилар. </w:t>
      </w:r>
    </w:p>
    <w:p w:rsidR="00B40E09" w:rsidRDefault="00B40E09" w:rsidP="00B40E09">
      <w:pPr>
        <w:pStyle w:val="35"/>
        <w:ind w:firstLine="709"/>
        <w:jc w:val="both"/>
        <w:rPr>
          <w:b w:val="0"/>
          <w:sz w:val="28"/>
        </w:rPr>
      </w:pPr>
      <w:r>
        <w:rPr>
          <w:b w:val="0"/>
          <w:sz w:val="28"/>
        </w:rPr>
        <w:lastRenderedPageBreak/>
        <w:t>Тадбиркорлик субъектларини кредитлаш шаклларидан бири микрокредитдир. Ўзбекистон Республикаси Адлия Вазирлигида 2000 йил 29 февралда 902- рақам билан рўйхатга олинган «Тижорат банклари т</w:t>
      </w:r>
      <w:r>
        <w:rPr>
          <w:b w:val="0"/>
          <w:sz w:val="28"/>
        </w:rPr>
        <w:t>о</w:t>
      </w:r>
      <w:r>
        <w:rPr>
          <w:b w:val="0"/>
          <w:sz w:val="28"/>
        </w:rPr>
        <w:t>монидаи юридик шахс мақомини олмасдан фаолият кўрсатаётгаи якка тартибдаги тадбиркорлар ва деҳқон хўжаликларини миллий ва чет эл в</w:t>
      </w:r>
      <w:r>
        <w:rPr>
          <w:b w:val="0"/>
          <w:sz w:val="28"/>
        </w:rPr>
        <w:t>а</w:t>
      </w:r>
      <w:r>
        <w:rPr>
          <w:b w:val="0"/>
          <w:sz w:val="28"/>
        </w:rPr>
        <w:t>лютасида микрокредитлаш тартиби» ва 2000 йил 29 февралда 903-рақами билан рўйхатга олинган, «Тижорат банклари томонидаи юридик шахс мақомини олиб фаолият кўрсатаётган фермер хўжаликлари ва кичик бизнеснинг бошқа субъектларини миллий ва чет эл валютасида микр</w:t>
      </w:r>
      <w:r>
        <w:rPr>
          <w:b w:val="0"/>
          <w:sz w:val="28"/>
        </w:rPr>
        <w:t>о</w:t>
      </w:r>
      <w:r>
        <w:rPr>
          <w:b w:val="0"/>
          <w:sz w:val="28"/>
        </w:rPr>
        <w:t>кредитлаш тартиби» Ўзбекистон Республикасида тижорат банклари т</w:t>
      </w:r>
      <w:r>
        <w:rPr>
          <w:b w:val="0"/>
          <w:sz w:val="28"/>
        </w:rPr>
        <w:t>о</w:t>
      </w:r>
      <w:r>
        <w:rPr>
          <w:b w:val="0"/>
          <w:sz w:val="28"/>
        </w:rPr>
        <w:t xml:space="preserve">монидан юридик шахс мақомини олиб ёки олмасдан фаолият кўрсатаётган кичик ва ўрта бизнес субъектларига микрокредитлар бериш тартибини белгилаб берди. </w:t>
      </w:r>
    </w:p>
    <w:p w:rsidR="00B40E09" w:rsidRDefault="00B40E09" w:rsidP="00B40E09">
      <w:pPr>
        <w:pStyle w:val="a5"/>
        <w:ind w:firstLine="709"/>
        <w:jc w:val="both"/>
        <w:rPr>
          <w:b w:val="0"/>
          <w:sz w:val="28"/>
        </w:rPr>
      </w:pPr>
      <w:r>
        <w:rPr>
          <w:b w:val="0"/>
          <w:sz w:val="28"/>
        </w:rPr>
        <w:t>Юридик шахс мақомини олмасдан фаолият кўрсатаётган якка та</w:t>
      </w:r>
      <w:r>
        <w:rPr>
          <w:b w:val="0"/>
          <w:sz w:val="28"/>
        </w:rPr>
        <w:t>р</w:t>
      </w:r>
      <w:r>
        <w:rPr>
          <w:b w:val="0"/>
          <w:sz w:val="28"/>
        </w:rPr>
        <w:t>тибдаги тадбиркорлар ва деҳқон хўжаликларига бериладиган микро-кредитлар деганда, Ўзбекистон Республикаси Марказий банкининг кр</w:t>
      </w:r>
      <w:r>
        <w:rPr>
          <w:b w:val="0"/>
          <w:sz w:val="28"/>
        </w:rPr>
        <w:t>е</w:t>
      </w:r>
      <w:r>
        <w:rPr>
          <w:b w:val="0"/>
          <w:sz w:val="28"/>
        </w:rPr>
        <w:t>дит бериладиган кундаги курси бўйича 5000 (беш минг) А+Ш долларига эквивалент миқдоридан ошмайдиган ҳажмда миллий ёки чет эл валют</w:t>
      </w:r>
      <w:r>
        <w:rPr>
          <w:b w:val="0"/>
          <w:sz w:val="28"/>
        </w:rPr>
        <w:t>а</w:t>
      </w:r>
      <w:r>
        <w:rPr>
          <w:b w:val="0"/>
          <w:sz w:val="28"/>
        </w:rPr>
        <w:t xml:space="preserve">сида бериладиган кредитлар тушунилади.  Микрокредитлар фақат Ўзбекистон Республикаси резидентларигагина берилади. </w:t>
      </w:r>
    </w:p>
    <w:p w:rsidR="00B40E09" w:rsidRDefault="00B40E09" w:rsidP="00B40E09">
      <w:pPr>
        <w:ind w:firstLine="709"/>
        <w:jc w:val="both"/>
      </w:pPr>
      <w:r>
        <w:t>Юридик шахс мақомини олиб фаолият кўрсатаётган тадбиркорлар ва кичик бизнеснинг бошқа субъектларига бериладиган микрокредитлар деганда, Ўзбекистон Республикаси Марказий банкининг курси бўйича 10000 (ўн минг) А+Ш долларига эквивалент миқдоридан ошмайдиган ҳажмда миллий ёки чет эл валютасида бериладиган кредитлар тушунил</w:t>
      </w:r>
      <w:r>
        <w:t>а</w:t>
      </w:r>
      <w:r>
        <w:t xml:space="preserve">ди. </w:t>
      </w:r>
    </w:p>
    <w:p w:rsidR="00B40E09" w:rsidRDefault="00B40E09" w:rsidP="00B40E09">
      <w:pPr>
        <w:ind w:firstLine="709"/>
        <w:jc w:val="both"/>
      </w:pPr>
      <w:r>
        <w:t>Тижорат банклари микрокредитларни қарз олувчиларга шартнома асосида 3 йилгача бўлган муддатга берадилар. Кредитлар мижознинг т</w:t>
      </w:r>
      <w:r>
        <w:t>а</w:t>
      </w:r>
      <w:r>
        <w:t xml:space="preserve">лаб қилиб олинадиган депозит ҳисоб рақами жойлашган манзил бўйича берилади. Микрокредитлар 50 фоизгача миқдорини 1,5 йил (18 ой) гача бўлган муддатда қайтариш шарти билан, нақд пулда берилиши мумкин. </w:t>
      </w:r>
    </w:p>
    <w:p w:rsidR="00B40E09" w:rsidRDefault="00B40E09" w:rsidP="00B40E09">
      <w:pPr>
        <w:ind w:firstLine="709"/>
        <w:jc w:val="both"/>
      </w:pPr>
      <w:r>
        <w:t xml:space="preserve">Банклар кичик тадбиркорлик субъектларига имтиёзли кредитлар, шунингдек, микрокредитлар бериш учун «Имтиёзли кредит бериш жамғармаси»ни ташкил этадилар. </w:t>
      </w:r>
    </w:p>
    <w:p w:rsidR="00B40E09" w:rsidRDefault="00B40E09" w:rsidP="00B40E09">
      <w:pPr>
        <w:ind w:firstLine="709"/>
        <w:jc w:val="both"/>
      </w:pPr>
      <w:r>
        <w:t>Имтиёзли кредит бериш жамғармаси ҳисобидан бериладиган ми</w:t>
      </w:r>
      <w:r>
        <w:t>к</w:t>
      </w:r>
      <w:r>
        <w:t xml:space="preserve">рокредитлар бўйича фоиз ставкалари Марказий банкнинг микрокредит берилган кундаги қайта молиялаш ставкасига нисбатан 50 фоиздан ортиқ бўлмаган даражада белгиланади. </w:t>
      </w:r>
    </w:p>
    <w:p w:rsidR="00B40E09" w:rsidRDefault="00B40E09" w:rsidP="00B40E09">
      <w:pPr>
        <w:ind w:firstLine="709"/>
        <w:jc w:val="both"/>
      </w:pPr>
      <w:r>
        <w:t>Микрокредитлар қарз олувчиларга қуйидаги мақсадлар учун бер</w:t>
      </w:r>
      <w:r>
        <w:t>и</w:t>
      </w:r>
      <w:r>
        <w:t xml:space="preserve">лади: </w:t>
      </w:r>
    </w:p>
    <w:p w:rsidR="00B40E09" w:rsidRDefault="00B40E09" w:rsidP="008A3CDA">
      <w:pPr>
        <w:numPr>
          <w:ilvl w:val="0"/>
          <w:numId w:val="10"/>
        </w:numPr>
        <w:tabs>
          <w:tab w:val="left" w:pos="900"/>
          <w:tab w:val="num" w:pos="1713"/>
        </w:tabs>
        <w:ind w:left="0" w:firstLine="720"/>
        <w:jc w:val="both"/>
      </w:pPr>
      <w:r>
        <w:t xml:space="preserve">кичик(мини) ускуналарни ҳарид қилиш; </w:t>
      </w:r>
    </w:p>
    <w:p w:rsidR="00B40E09" w:rsidRDefault="00B40E09" w:rsidP="008A3CDA">
      <w:pPr>
        <w:pStyle w:val="25"/>
        <w:numPr>
          <w:ilvl w:val="0"/>
          <w:numId w:val="10"/>
        </w:numPr>
        <w:tabs>
          <w:tab w:val="left" w:pos="900"/>
          <w:tab w:val="num" w:pos="1713"/>
        </w:tabs>
        <w:ind w:left="0" w:firstLine="720"/>
        <w:jc w:val="both"/>
        <w:rPr>
          <w:b w:val="0"/>
        </w:rPr>
      </w:pPr>
      <w:r>
        <w:rPr>
          <w:b w:val="0"/>
        </w:rPr>
        <w:t xml:space="preserve">хусусий ишлаб чиқаришни ривожлантириш ва кенгайтириш, шу жумладан, уруғлик, чорва моллари, парранда, ем-хашак ва омихта ем, </w:t>
      </w:r>
      <w:r>
        <w:rPr>
          <w:b w:val="0"/>
        </w:rPr>
        <w:lastRenderedPageBreak/>
        <w:t xml:space="preserve">ветеринария дори-дармонлари, ўсимликларни ҳимоя қилиш кимёвий воситалари ва минерал ўғитларни сотиб олиш; </w:t>
      </w:r>
    </w:p>
    <w:p w:rsidR="00B40E09" w:rsidRDefault="00B40E09" w:rsidP="008A3CDA">
      <w:pPr>
        <w:numPr>
          <w:ilvl w:val="0"/>
          <w:numId w:val="10"/>
        </w:numPr>
        <w:tabs>
          <w:tab w:val="left" w:pos="900"/>
          <w:tab w:val="num" w:pos="1713"/>
        </w:tabs>
        <w:ind w:left="0" w:firstLine="720"/>
        <w:jc w:val="both"/>
      </w:pPr>
      <w:r>
        <w:t xml:space="preserve">хом ашё ва материалларга бирламчи ишлов бериш; </w:t>
      </w:r>
    </w:p>
    <w:p w:rsidR="00B40E09" w:rsidRDefault="00B40E09" w:rsidP="008A3CDA">
      <w:pPr>
        <w:pStyle w:val="23"/>
        <w:numPr>
          <w:ilvl w:val="0"/>
          <w:numId w:val="10"/>
        </w:numPr>
        <w:tabs>
          <w:tab w:val="left" w:pos="900"/>
          <w:tab w:val="num" w:pos="1713"/>
        </w:tabs>
        <w:ind w:left="0" w:firstLine="720"/>
        <w:jc w:val="both"/>
      </w:pPr>
      <w:r>
        <w:t xml:space="preserve">меҳнат қуроллари, хом ашё, ярим тайёр маҳсулотлар ва ёрдамчи ашёларни ҳарид қилиш; </w:t>
      </w:r>
    </w:p>
    <w:p w:rsidR="00B40E09" w:rsidRDefault="00B40E09" w:rsidP="008A3CDA">
      <w:pPr>
        <w:numPr>
          <w:ilvl w:val="0"/>
          <w:numId w:val="10"/>
        </w:numPr>
        <w:tabs>
          <w:tab w:val="left" w:pos="900"/>
          <w:tab w:val="num" w:pos="1713"/>
        </w:tabs>
        <w:ind w:left="0" w:firstLine="720"/>
        <w:jc w:val="both"/>
      </w:pPr>
      <w:r>
        <w:t xml:space="preserve">халқ, бадиий ҳунармандчилиги ва амалий санъати буюмларини ишлаб чиқариш; </w:t>
      </w:r>
    </w:p>
    <w:p w:rsidR="00B40E09" w:rsidRDefault="00B40E09" w:rsidP="008A3CDA">
      <w:pPr>
        <w:numPr>
          <w:ilvl w:val="0"/>
          <w:numId w:val="10"/>
        </w:numPr>
        <w:tabs>
          <w:tab w:val="left" w:pos="900"/>
          <w:tab w:val="num" w:pos="1713"/>
        </w:tabs>
        <w:ind w:left="0" w:firstLine="720"/>
        <w:jc w:val="both"/>
      </w:pPr>
      <w:r>
        <w:t xml:space="preserve">хунармандчиликни ривожлантириш, уй меҳнати (касаначилик)ни ташқил қилиш; </w:t>
      </w:r>
    </w:p>
    <w:p w:rsidR="00B40E09" w:rsidRDefault="00B40E09" w:rsidP="008A3CDA">
      <w:pPr>
        <w:numPr>
          <w:ilvl w:val="0"/>
          <w:numId w:val="10"/>
        </w:numPr>
        <w:tabs>
          <w:tab w:val="left" w:pos="900"/>
          <w:tab w:val="num" w:pos="1713"/>
        </w:tabs>
        <w:ind w:left="0" w:firstLine="720"/>
        <w:jc w:val="both"/>
      </w:pPr>
      <w:r>
        <w:t xml:space="preserve">сервис хизмати ва маиший хизмат кўрсатишни ривожлантириш; </w:t>
      </w:r>
    </w:p>
    <w:p w:rsidR="00B40E09" w:rsidRDefault="00B40E09" w:rsidP="008A3CDA">
      <w:pPr>
        <w:numPr>
          <w:ilvl w:val="0"/>
          <w:numId w:val="10"/>
        </w:numPr>
        <w:tabs>
          <w:tab w:val="left" w:pos="900"/>
          <w:tab w:val="num" w:pos="1713"/>
        </w:tabs>
        <w:ind w:left="0" w:firstLine="720"/>
        <w:jc w:val="both"/>
      </w:pPr>
      <w:r>
        <w:t xml:space="preserve">соғлиқни асрашни ривожлантириш; </w:t>
      </w:r>
    </w:p>
    <w:p w:rsidR="00B40E09" w:rsidRDefault="00B40E09" w:rsidP="008A3CDA">
      <w:pPr>
        <w:numPr>
          <w:ilvl w:val="0"/>
          <w:numId w:val="10"/>
        </w:numPr>
        <w:tabs>
          <w:tab w:val="left" w:pos="900"/>
          <w:tab w:val="num" w:pos="1713"/>
        </w:tabs>
        <w:ind w:left="0" w:firstLine="720"/>
        <w:jc w:val="both"/>
      </w:pPr>
      <w:r>
        <w:t xml:space="preserve">сайёҳлик (туризм) соҳасини ривожлантириш; </w:t>
      </w:r>
    </w:p>
    <w:p w:rsidR="00B40E09" w:rsidRDefault="00B40E09" w:rsidP="008A3CDA">
      <w:pPr>
        <w:numPr>
          <w:ilvl w:val="0"/>
          <w:numId w:val="10"/>
        </w:numPr>
        <w:tabs>
          <w:tab w:val="left" w:pos="900"/>
          <w:tab w:val="num" w:pos="1713"/>
        </w:tabs>
        <w:ind w:left="0" w:firstLine="720"/>
        <w:jc w:val="both"/>
      </w:pPr>
      <w:r>
        <w:t xml:space="preserve">кичик кўламдаги ишлаб чиқаришларни ташкил қилиш; </w:t>
      </w:r>
    </w:p>
    <w:p w:rsidR="00B40E09" w:rsidRDefault="00B40E09" w:rsidP="008A3CDA">
      <w:pPr>
        <w:pStyle w:val="23"/>
        <w:numPr>
          <w:ilvl w:val="0"/>
          <w:numId w:val="10"/>
        </w:numPr>
        <w:tabs>
          <w:tab w:val="left" w:pos="900"/>
          <w:tab w:val="num" w:pos="1713"/>
        </w:tabs>
        <w:ind w:left="0" w:firstLine="720"/>
        <w:jc w:val="both"/>
      </w:pPr>
      <w:r>
        <w:t>Ўзбекистон Республикасининг амалдаги қонунчилиги билан тақиқланмаган халқ истеъмоли молларини ишлаб чиқариш ва хизмат кўрсатиш соҳаси билан боғлиқ тадбиркорлик фаолиятининг бошқа ту</w:t>
      </w:r>
      <w:r>
        <w:t>р</w:t>
      </w:r>
      <w:r>
        <w:t xml:space="preserve">лари. </w:t>
      </w:r>
    </w:p>
    <w:p w:rsidR="00B40E09" w:rsidRDefault="00B40E09" w:rsidP="00B40E09">
      <w:pPr>
        <w:ind w:firstLine="709"/>
        <w:jc w:val="both"/>
      </w:pPr>
      <w:r>
        <w:t xml:space="preserve">Микрокредитлар илгари олинган кредитларни ёки бошқа ҳар қандай қарзларни қоплаш, тамакичилик ва спиртли ичимликларни ишлаб чиқариш, савдо-воситачилик фаолиятини амалага ошириш, ишлаб чиқариш мақсадларида фойдаланилмайдиган, шахсий мулкни ҳарид қилиш мақсадлари учун берилмайди. </w:t>
      </w:r>
    </w:p>
    <w:p w:rsidR="00B40E09" w:rsidRDefault="00B40E09" w:rsidP="00B40E09">
      <w:pPr>
        <w:ind w:firstLine="709"/>
        <w:jc w:val="both"/>
      </w:pPr>
      <w:r>
        <w:t xml:space="preserve">Микрокредитлардан фойдаланганлик учун фоиз ставкаларининг миқдори қарз олувчи ва банк ўртасидаги ўзаро келишувга кўра кредит шартномаси асосида, аммо Марказий банк томонидан расман ўрнатилган қайта молиялаш ставкасидан юқори бўлмаган миқдорда белгиланади. </w:t>
      </w:r>
    </w:p>
    <w:p w:rsidR="00B40E09" w:rsidRDefault="00B40E09" w:rsidP="00B40E09">
      <w:pPr>
        <w:ind w:firstLine="709"/>
        <w:jc w:val="both"/>
      </w:pPr>
      <w:r>
        <w:t>Талаб этиладиган барча зарур ҳужжатларни илова қилган ҳолда кредит сўраб берилган ушбу ариза бўйича банк томонидан хулоса бериш муддати бу ариза банкка келиб тушган санадан бошлаб 5 иш к</w:t>
      </w:r>
      <w:r>
        <w:t>у</w:t>
      </w:r>
      <w:r>
        <w:t xml:space="preserve">нидан ошмаслиги лозим. </w:t>
      </w:r>
    </w:p>
    <w:p w:rsidR="00B40E09" w:rsidRDefault="00B40E09" w:rsidP="00B40E09">
      <w:pPr>
        <w:ind w:firstLine="709"/>
        <w:jc w:val="both"/>
      </w:pPr>
      <w:r>
        <w:t>Кредитлар мижознинг талаб қилиб олингунча депозит ҳисобрақами жойлашган манзил бўйича берилади. Кредитлар алоҳида кредит ҳисоб рақамини очиш ва ушбу ҳисоб рақамидан қарз олувчининг тўлов топш</w:t>
      </w:r>
      <w:r>
        <w:t>и</w:t>
      </w:r>
      <w:r>
        <w:t>риқномалари асосида моддий-товар бойликлар учун нақд пулсиз ўтказиш йўли билан ёки микрокредитнинг 50 фоизгача миқдорида нақд пул ша</w:t>
      </w:r>
      <w:r>
        <w:t>к</w:t>
      </w:r>
      <w:r>
        <w:t xml:space="preserve">лида фақат деҳқон на фермер хўжаликларига, улар томонидан тақдим этилган пул чекларига нақд пул бериш йўли билан берилади. </w:t>
      </w:r>
    </w:p>
    <w:p w:rsidR="00B40E09" w:rsidRDefault="00B40E09" w:rsidP="00B40E09">
      <w:pPr>
        <w:ind w:firstLine="709"/>
        <w:jc w:val="both"/>
      </w:pPr>
      <w:r>
        <w:t>Нақд пулда бериладиган микрокредитлар ва уларга ҳисобланган фоизлар белгиланган тартибда нақд пулда қайтарилади.</w:t>
      </w:r>
    </w:p>
    <w:p w:rsidR="00B40E09" w:rsidRDefault="00B40E09" w:rsidP="00B40E09">
      <w:pPr>
        <w:ind w:firstLine="709"/>
        <w:jc w:val="both"/>
      </w:pPr>
      <w:r>
        <w:t xml:space="preserve">Тижорат банклари ўз Низомларига ва валюта операцияларини амалга ошириш учун уларга Ўзбекистон Республикаси Марказий банки томонидан берилган лицензияда белгиланган ҳуқуқларга мувофиқ, фақат ўз ишлаб </w:t>
      </w:r>
      <w:r>
        <w:lastRenderedPageBreak/>
        <w:t xml:space="preserve">чиқариш фаолияти учун республикада ишлаб чиқарилмайдиган асбоб-ускуналар, ҳом ашё ва бутловчи қисмларни импорт йўли билан ҳарид қилишга чет эл валютасида микрокредитлар беришлари мумкин. </w:t>
      </w:r>
    </w:p>
    <w:p w:rsidR="00B40E09" w:rsidRDefault="00B40E09" w:rsidP="00B40E09">
      <w:pPr>
        <w:ind w:firstLine="709"/>
        <w:jc w:val="both"/>
      </w:pPr>
      <w:r>
        <w:t>Чет эл валютасидаги микрокредитлар банклар билан қарз олувч</w:t>
      </w:r>
      <w:r>
        <w:t>и</w:t>
      </w:r>
      <w:r>
        <w:t>лар ўртасида тузиладиган кредит шартномаларида белгиланадиган тиж</w:t>
      </w:r>
      <w:r>
        <w:t>о</w:t>
      </w:r>
      <w:r>
        <w:t>рат шартлари асосида нақдпул шаклда берилади. Чет эл валютасида б</w:t>
      </w:r>
      <w:r>
        <w:t>е</w:t>
      </w:r>
      <w:r>
        <w:t>рилган кредитлар бўйича фоизларнинг тўлови, тўлов санасидаги Ўзбекистон Республикаси Марказий банкининг курси бўйича миллий в</w:t>
      </w:r>
      <w:r>
        <w:t>а</w:t>
      </w:r>
      <w:r>
        <w:t xml:space="preserve">лютада амалга оширилади. </w:t>
      </w:r>
    </w:p>
    <w:p w:rsidR="00B40E09" w:rsidRDefault="00B40E09" w:rsidP="00B40E09">
      <w:pPr>
        <w:ind w:firstLine="720"/>
        <w:jc w:val="both"/>
      </w:pPr>
      <w:r>
        <w:t xml:space="preserve">Сўнгги пайтларда молиялаштиришнинг янги шаклларидан бири сифатида банкларнинг фаолиятига </w:t>
      </w:r>
      <w:r>
        <w:rPr>
          <w:b/>
        </w:rPr>
        <w:t>овердрафт</w:t>
      </w:r>
      <w:r>
        <w:t xml:space="preserve"> кириб келмоқда. Овердрафт  қисқа  муддатли кредитлаш шакли бўлиб, банклар амалиётида ишлатил</w:t>
      </w:r>
      <w:r>
        <w:t>а</w:t>
      </w:r>
      <w:r>
        <w:t>ди. Унинг шундаки, банк ўз мижози ҳисоб рақамида вақтинча маблағ бўлмаган ҳолатларда унинг фаолиятини молиялаштириш учун овердрафт шартномасини тузади. Мижоз ўз ҳисоб рақамига маблағ тушиши билан овердрафт шарти билан олган қарзларини банкка маълум бир фоизлар эвазига қайтаради. Овердрафт, одатда, банкнинг энг ишончли мижозл</w:t>
      </w:r>
      <w:r>
        <w:t>а</w:t>
      </w:r>
      <w:r>
        <w:t xml:space="preserve">рига нисбатан қўлланилади. </w:t>
      </w:r>
    </w:p>
    <w:p w:rsidR="00B40E09" w:rsidRDefault="00B40E09" w:rsidP="00B40E09">
      <w:pPr>
        <w:ind w:firstLine="720"/>
        <w:jc w:val="both"/>
      </w:pPr>
      <w:r>
        <w:t>Ривожланган мамлакатларнинг илғор тажрибаларидан маълумки, тадбирколик фаолияти ривожланмасдан туриб, бозор иқтисодиётининг барча ички ва ташқи бўғинларини ҳаракатга келтириш анча мушкул. Та</w:t>
      </w:r>
      <w:r>
        <w:t>д</w:t>
      </w:r>
      <w:r>
        <w:t xml:space="preserve">биркорлик шаклларининг кенгайиб кичик тадбиркорлик субъектлари иқтисодий ривожланишнинг муҳим бўғинига айланиб бораётган ҳозирги шароитда бу шаклни мамлакатимизда ҳам қўллашнинг аҳамияти катта омилларига айланиб бормоқда. </w:t>
      </w:r>
    </w:p>
    <w:p w:rsidR="00B40E09" w:rsidRDefault="00B40E09" w:rsidP="00B40E09">
      <w:pPr>
        <w:tabs>
          <w:tab w:val="left" w:pos="868"/>
          <w:tab w:val="num" w:pos="1440"/>
        </w:tabs>
        <w:jc w:val="both"/>
      </w:pPr>
      <w:r>
        <w:t xml:space="preserve">       Тадбиркорлик субъекларини молиявий жиҳатдан қўллаб-қувватлаш мақсадида турли банклар (давлат банклари, давлат-акциядорлик тижорат банклари, акциядорлик-тижорат банклари, хусусий банклар, чет эл иштирокидаги банклар) ва бошқа жамғармалар томон</w:t>
      </w:r>
      <w:r>
        <w:t>и</w:t>
      </w:r>
      <w:r>
        <w:t>дан  янги кредит йўналишлари орқали  кичик тадбиркорлик субъеклар</w:t>
      </w:r>
      <w:r>
        <w:t>и</w:t>
      </w:r>
      <w:r>
        <w:t>ни ривожлантиришга алоҳида эътибор берилмоқда.</w:t>
      </w:r>
    </w:p>
    <w:p w:rsidR="00B40E09" w:rsidRDefault="00B40E09" w:rsidP="00B40E09">
      <w:pPr>
        <w:ind w:firstLine="748"/>
        <w:jc w:val="both"/>
      </w:pPr>
      <w:r>
        <w:t>+ишлоқ хўжалигида фаолият кўрсатаётган субъектлар қишлоқ хўжалигининг ўзига хос хусусиятлари таъсирида доимий равишда моли</w:t>
      </w:r>
      <w:r>
        <w:t>я</w:t>
      </w:r>
      <w:r>
        <w:t>вий маблағларга эҳтиёж сезадилар. Чунки, экинларни экиш ва парвари</w:t>
      </w:r>
      <w:r>
        <w:t>ш</w:t>
      </w:r>
      <w:r>
        <w:t>лаш даври  узоқ давом этиб, ҳосил йиғиб олингунга қадар пул тушуми бўлмайди. Бу ҳолат ишлаб чиқариш харажатларини молиялаштириш учун айланма маблағларни шакллантиришга маблағ излашни талаб этади. Бу</w:t>
      </w:r>
      <w:r>
        <w:t>н</w:t>
      </w:r>
      <w:r>
        <w:t xml:space="preserve">дай ҳолатларда қишлоқ хўжалиги маҳсулотлари бозорида қўлланиладиган </w:t>
      </w:r>
      <w:r>
        <w:rPr>
          <w:b/>
        </w:rPr>
        <w:t>фьючерс операциялари</w:t>
      </w:r>
      <w:r>
        <w:t xml:space="preserve"> муҳим аҳамият касб этади. Фьючерс операцияларида маҳсулотни сотиб олувчи ҳаридор йил бош</w:t>
      </w:r>
      <w:r>
        <w:t>и</w:t>
      </w:r>
      <w:r>
        <w:t xml:space="preserve">дан келгуси </w:t>
      </w:r>
      <w:r>
        <w:lastRenderedPageBreak/>
        <w:t xml:space="preserve">ҳосил учун бўнак (ҳосил қийматининг бир қисмини олдиндан тўлаб қўйиш) сифатида маблағ бериб туради. </w:t>
      </w:r>
    </w:p>
    <w:p w:rsidR="00B40E09" w:rsidRDefault="00B40E09" w:rsidP="00B40E09">
      <w:pPr>
        <w:ind w:firstLine="709"/>
        <w:jc w:val="both"/>
      </w:pPr>
      <w:r>
        <w:t>Кичик тадбиркорлик субъектлари бўнақдан фойдаланиб, жорий ишлаб чиқаришни молиялаштириш имконига эга бўлади. Республиками</w:t>
      </w:r>
      <w:r>
        <w:t>з</w:t>
      </w:r>
      <w:r>
        <w:t>да пахта ва дон экинларига давлат буюртмаси ўрнатилган бўлиб, Ўзбекистон Республикаси Президентининг 1998 йил 31 декабрдаги ПФ-2165-сонли фармонига мувофиқ кичик бизнес корхоналари давлат бую</w:t>
      </w:r>
      <w:r>
        <w:t>р</w:t>
      </w:r>
      <w:r>
        <w:t>тмаси ҳажмидаги етиштираётган маҳсулот қийматининг 50 фоизи миқдорида Молия Вазирлигининг «Давлат эҳтиёжлари учун ҳарид этил</w:t>
      </w:r>
      <w:r>
        <w:t>а</w:t>
      </w:r>
      <w:r>
        <w:t>диган қишлоқ хўжалиги маҳсулотлари билан ҳисоб-китоб қилиш жамға</w:t>
      </w:r>
      <w:r>
        <w:t>р</w:t>
      </w:r>
      <w:r>
        <w:t xml:space="preserve">маси» маблағлари ҳисобидан бўнак пули (транш) олиш имкониятига эга эди. </w:t>
      </w:r>
    </w:p>
    <w:p w:rsidR="00B40E09" w:rsidRDefault="00B40E09" w:rsidP="00B40E09">
      <w:pPr>
        <w:pStyle w:val="23"/>
        <w:ind w:firstLine="708"/>
        <w:jc w:val="both"/>
      </w:pPr>
      <w:r>
        <w:t>Ўзбекистон Республикаси Адлия вазирлиги томонидан 2004 йил 6 январ 1295- сон билан рўйхатга олинган «Фермер хўжаликларининг да</w:t>
      </w:r>
      <w:r>
        <w:t>в</w:t>
      </w:r>
      <w:r>
        <w:t>лат эҳтиёжлари учун ҳарид қилинадиган пахта ва ғалла етиштириш харажатларини тижорат банклари томонидан кредитлаш тартиби тўғрисида Низом» тартибларидан келиб чиқиб ва Вазирлар Маҳкамасининг махсус қабул қилинган қарорига кўра 2003 йил ҳосилидан бошлаб Бухоро, Ф</w:t>
      </w:r>
      <w:r>
        <w:t>а</w:t>
      </w:r>
      <w:r>
        <w:t>рғона, Наманган, Хоразм вилоятларида амалдаги тайёрлов субъектл</w:t>
      </w:r>
      <w:r>
        <w:t>а</w:t>
      </w:r>
      <w:r>
        <w:t>ри орқали бўнак бериш механизми ўрнига фермер хўжаликларининг да</w:t>
      </w:r>
      <w:r>
        <w:t>в</w:t>
      </w:r>
      <w:r>
        <w:t xml:space="preserve">лат эҳтиёжлари учун сотиладиган пахта ҳом ашёси ва ғалла етиштириш бўйича харажатларини уларга хизмат кўрсатувчи тижорат банклари орқали тўғридан-тўғри кредитлаш механизми синов тариқасида жорий қилинди.   </w:t>
      </w:r>
    </w:p>
    <w:p w:rsidR="00B40E09" w:rsidRDefault="00B40E09" w:rsidP="00B40E09">
      <w:pPr>
        <w:pStyle w:val="23"/>
        <w:tabs>
          <w:tab w:val="left" w:pos="4140"/>
        </w:tabs>
        <w:ind w:firstLine="708"/>
        <w:jc w:val="both"/>
        <w:rPr>
          <w:b/>
        </w:rPr>
      </w:pPr>
      <w:r>
        <w:t>Вазирлар Маҳкамасининг қарорига асосан 2004 йил ҳосилидан бошлаб Андижон, Жиззах, Навоий, Самарқанд вилоятларида жойлашган фермер хўжаликларига ва 2005 йил ҳосилидан бошлаб қорақалпоғистон Республикаси, +ашқадарё, Сурхондарё, Сирдарё ва Тошкент вилоятлар</w:t>
      </w:r>
      <w:r>
        <w:t>и</w:t>
      </w:r>
      <w:r>
        <w:t>да жойлашган фермер хўжаликларига давлат эҳтиёжлари учун ҳарид қилинадиган қишлоқ хўжалиги маҳсулотларини молиялаштириш учун тижорат банклари томонидан кредит бериш механизмини жорий этиш бе</w:t>
      </w:r>
      <w:r>
        <w:t>л</w:t>
      </w:r>
      <w:r>
        <w:t>гиланди.</w:t>
      </w:r>
      <w:r>
        <w:rPr>
          <w:b/>
        </w:rPr>
        <w:t xml:space="preserve"> </w:t>
      </w:r>
    </w:p>
    <w:p w:rsidR="00B40E09" w:rsidRDefault="00B40E09" w:rsidP="00B40E09">
      <w:pPr>
        <w:pStyle w:val="23"/>
        <w:ind w:firstLine="708"/>
        <w:jc w:val="both"/>
      </w:pPr>
      <w:r>
        <w:t>Тадбиқ этилаётган янги механизмнинг афзаллиги қуйидагиларда кўринади:</w:t>
      </w:r>
    </w:p>
    <w:p w:rsidR="00B40E09" w:rsidRDefault="00B40E09" w:rsidP="008A3CDA">
      <w:pPr>
        <w:pStyle w:val="23"/>
        <w:numPr>
          <w:ilvl w:val="0"/>
          <w:numId w:val="22"/>
        </w:numPr>
        <w:tabs>
          <w:tab w:val="clear" w:pos="1635"/>
          <w:tab w:val="num" w:pos="952"/>
        </w:tabs>
        <w:ind w:left="0" w:firstLine="748"/>
        <w:jc w:val="both"/>
      </w:pPr>
      <w:r>
        <w:t>харажатларнинг айрим турлари бўйича тўловларга эҳтиёжи бўлмаган фермерларга мазкур маблағларни технологик карталарда бе</w:t>
      </w:r>
      <w:r>
        <w:t>л</w:t>
      </w:r>
      <w:r>
        <w:t>гиланган бошқа харажатларни қоплаш учун, масалан, ўз тракторига эга бўлган фермерга машина трактор парклари кўрсатадиган хизматлар учун белгиланган маблағларни ёнилғи-мойлаш материаллари ёки минерал ўғитларни сотиб олиш учун йўналтиришга рухсат этилади;</w:t>
      </w:r>
    </w:p>
    <w:p w:rsidR="00B40E09" w:rsidRDefault="00B40E09" w:rsidP="008A3CDA">
      <w:pPr>
        <w:pStyle w:val="23"/>
        <w:numPr>
          <w:ilvl w:val="0"/>
          <w:numId w:val="22"/>
        </w:numPr>
        <w:tabs>
          <w:tab w:val="clear" w:pos="1635"/>
          <w:tab w:val="num" w:pos="952"/>
        </w:tabs>
        <w:ind w:left="0" w:firstLine="748"/>
        <w:jc w:val="both"/>
      </w:pPr>
      <w:r>
        <w:t>узоқ масофада жойлашган фермер хўжаликларининг транш маблағларини йўналтириш учун ҳар ойда бир неча марта банкка келишлар</w:t>
      </w:r>
      <w:r>
        <w:t>и</w:t>
      </w:r>
      <w:r>
        <w:t xml:space="preserve">га </w:t>
      </w:r>
      <w:r>
        <w:lastRenderedPageBreak/>
        <w:t>эҳтиёж қолмайди ва уларнинг ихтиёрига қараб мавсумий тўловларнинг ҳар ойда бир марта ўтказиш имконига эга бўлинади.</w:t>
      </w:r>
    </w:p>
    <w:p w:rsidR="00B40E09" w:rsidRDefault="00B40E09" w:rsidP="008A3CDA">
      <w:pPr>
        <w:pStyle w:val="23"/>
        <w:numPr>
          <w:ilvl w:val="0"/>
          <w:numId w:val="22"/>
        </w:numPr>
        <w:tabs>
          <w:tab w:val="clear" w:pos="1635"/>
          <w:tab w:val="num" w:pos="966"/>
        </w:tabs>
        <w:ind w:left="0" w:firstLine="748"/>
        <w:jc w:val="both"/>
      </w:pPr>
      <w:r>
        <w:t>тижорат банклари ажратган кредитларнинг ўз вақтида қайтари</w:t>
      </w:r>
      <w:r>
        <w:t>л</w:t>
      </w:r>
      <w:r>
        <w:t>май қолиши хатари камаяди ва молиялаштиришнинг транш (бўнак) тарт</w:t>
      </w:r>
      <w:r>
        <w:t>и</w:t>
      </w:r>
      <w:r>
        <w:t>бидаги таёрлов корхоналари томонидан ажратилган бўнак маблағлар</w:t>
      </w:r>
      <w:r>
        <w:t>и</w:t>
      </w:r>
      <w:r>
        <w:t>нинг бир қисми хўжалик томонидан маҳсулот етказиб бериш билан қопламай қолиши муаммоси ечилади.</w:t>
      </w:r>
    </w:p>
    <w:p w:rsidR="00B40E09" w:rsidRDefault="00B40E09" w:rsidP="00B40E09">
      <w:pPr>
        <w:widowControl w:val="0"/>
        <w:autoSpaceDE w:val="0"/>
        <w:autoSpaceDN w:val="0"/>
        <w:adjustRightInd w:val="0"/>
        <w:ind w:firstLine="567"/>
        <w:jc w:val="both"/>
      </w:pPr>
      <w:r>
        <w:t>Кредитлар фермер хўжаликларига улар томонидан давлат эҳтиёжлари учун сотиладиган ғалла ва пахта хом ашёси қийматининг 50 фоизигача миқдорида берилади. Фермер хўжалиги томонидан давлат эҳтиёжлари учун етказиб бериладиган маҳсулот ҳажмининг қиймати "Ўзпахтасаноат" уюшмаси ва "Ўздонмаҳсулот" ДАК субъектлари билан тузилган контрактация шартномаларидан келиб чиққан ҳолда ўрнатилади.</w:t>
      </w:r>
    </w:p>
    <w:p w:rsidR="00B40E09" w:rsidRDefault="00B40E09" w:rsidP="00B40E09">
      <w:pPr>
        <w:widowControl w:val="0"/>
        <w:autoSpaceDE w:val="0"/>
        <w:autoSpaceDN w:val="0"/>
        <w:adjustRightInd w:val="0"/>
        <w:ind w:firstLine="567"/>
        <w:jc w:val="both"/>
      </w:pPr>
      <w:r>
        <w:t>Низомга кўра, кредитнинг миқдори тайёрлов субъектлари томонидан фермер хўжалигига етказиб бериладиган уруғлик маҳсулотнинг қийматига камаяди. Кредитнинг миқдорини аниқлаш учун кредит шартномасини тузиш вақтидаги ҳарид нархлари асос қилиб олинади. Ҳарид нархлари та</w:t>
      </w:r>
      <w:r>
        <w:t>с</w:t>
      </w:r>
      <w:r>
        <w:t>диқлангач, кредитнинг миқдори қайта ҳисоблаб чиқилиши лозим.</w:t>
      </w:r>
    </w:p>
    <w:p w:rsidR="00B40E09" w:rsidRDefault="00B40E09" w:rsidP="00B40E09">
      <w:pPr>
        <w:widowControl w:val="0"/>
        <w:autoSpaceDE w:val="0"/>
        <w:autoSpaceDN w:val="0"/>
        <w:adjustRightInd w:val="0"/>
        <w:ind w:firstLine="567"/>
        <w:jc w:val="both"/>
      </w:pPr>
      <w:r>
        <w:t xml:space="preserve"> Имтиёзли кредитлар фақат қуйидаги мақсадлар учун берилиши мумкин: </w:t>
      </w:r>
    </w:p>
    <w:p w:rsidR="00B40E09" w:rsidRDefault="00B40E09" w:rsidP="008A3CDA">
      <w:pPr>
        <w:widowControl w:val="0"/>
        <w:numPr>
          <w:ilvl w:val="0"/>
          <w:numId w:val="23"/>
        </w:numPr>
        <w:autoSpaceDE w:val="0"/>
        <w:autoSpaceDN w:val="0"/>
        <w:adjustRightInd w:val="0"/>
        <w:ind w:left="0" w:firstLine="748"/>
        <w:jc w:val="both"/>
      </w:pPr>
      <w:r>
        <w:t>меҳнат ҳақи ва унга тегишли ажратмаларни тўлаш учун;</w:t>
      </w:r>
    </w:p>
    <w:p w:rsidR="00B40E09" w:rsidRDefault="00B40E09" w:rsidP="008A3CDA">
      <w:pPr>
        <w:pStyle w:val="a9"/>
        <w:numPr>
          <w:ilvl w:val="0"/>
          <w:numId w:val="23"/>
        </w:numPr>
        <w:ind w:left="0" w:firstLine="748"/>
      </w:pPr>
      <w:r>
        <w:t>минерал ўғит ва ўсимликларни кимёвий ва биологик ҳимоя қилиш воситаларини ҳарид қилиш учун;</w:t>
      </w:r>
    </w:p>
    <w:p w:rsidR="00B40E09" w:rsidRDefault="00B40E09" w:rsidP="008A3CDA">
      <w:pPr>
        <w:widowControl w:val="0"/>
        <w:numPr>
          <w:ilvl w:val="0"/>
          <w:numId w:val="23"/>
        </w:numPr>
        <w:autoSpaceDE w:val="0"/>
        <w:autoSpaceDN w:val="0"/>
        <w:adjustRightInd w:val="0"/>
        <w:ind w:left="0" w:firstLine="748"/>
        <w:jc w:val="both"/>
      </w:pPr>
      <w:r>
        <w:t>ёқилғи-мойлаш материалларини ҳарид қилиш учун;</w:t>
      </w:r>
    </w:p>
    <w:p w:rsidR="00B40E09" w:rsidRDefault="00B40E09" w:rsidP="008A3CDA">
      <w:pPr>
        <w:widowControl w:val="0"/>
        <w:numPr>
          <w:ilvl w:val="0"/>
          <w:numId w:val="23"/>
        </w:numPr>
        <w:autoSpaceDE w:val="0"/>
        <w:autoSpaceDN w:val="0"/>
        <w:adjustRightInd w:val="0"/>
        <w:ind w:left="0" w:firstLine="748"/>
        <w:jc w:val="both"/>
      </w:pPr>
      <w:r>
        <w:t>МТПлар, муқобил МТПлар, СФУлар (сувдан фойдаланувчи ую</w:t>
      </w:r>
      <w:r>
        <w:t>ш</w:t>
      </w:r>
      <w:r>
        <w:t>малари) ва бошқа шахсларнинг хизматларига тўловлар учун;</w:t>
      </w:r>
    </w:p>
    <w:p w:rsidR="00B40E09" w:rsidRDefault="00B40E09" w:rsidP="008A3CDA">
      <w:pPr>
        <w:widowControl w:val="0"/>
        <w:numPr>
          <w:ilvl w:val="0"/>
          <w:numId w:val="23"/>
        </w:numPr>
        <w:autoSpaceDE w:val="0"/>
        <w:autoSpaceDN w:val="0"/>
        <w:adjustRightInd w:val="0"/>
        <w:ind w:left="0" w:firstLine="748"/>
        <w:jc w:val="both"/>
      </w:pPr>
      <w:r>
        <w:t>хўжалик ихтиёридаги техникаларга эҳтиёт қисмларни сотиб олиш учун;</w:t>
      </w:r>
    </w:p>
    <w:p w:rsidR="00B40E09" w:rsidRDefault="00B40E09" w:rsidP="008A3CDA">
      <w:pPr>
        <w:widowControl w:val="0"/>
        <w:numPr>
          <w:ilvl w:val="0"/>
          <w:numId w:val="23"/>
        </w:numPr>
        <w:autoSpaceDE w:val="0"/>
        <w:autoSpaceDN w:val="0"/>
        <w:adjustRightInd w:val="0"/>
        <w:ind w:left="0" w:firstLine="748"/>
        <w:jc w:val="both"/>
      </w:pPr>
      <w:r>
        <w:t>молиявий лизингга берилган техника воситаларининг лизинг тўловлари учун;</w:t>
      </w:r>
    </w:p>
    <w:p w:rsidR="00B40E09" w:rsidRDefault="00B40E09" w:rsidP="008A3CDA">
      <w:pPr>
        <w:widowControl w:val="0"/>
        <w:numPr>
          <w:ilvl w:val="0"/>
          <w:numId w:val="23"/>
        </w:numPr>
        <w:autoSpaceDE w:val="0"/>
        <w:autoSpaceDN w:val="0"/>
        <w:adjustRightInd w:val="0"/>
        <w:ind w:left="0" w:firstLine="748"/>
        <w:jc w:val="both"/>
      </w:pPr>
      <w:r>
        <w:t>электроэнергия тўловлари учун;</w:t>
      </w:r>
    </w:p>
    <w:p w:rsidR="00B40E09" w:rsidRDefault="00B40E09" w:rsidP="008A3CDA">
      <w:pPr>
        <w:widowControl w:val="0"/>
        <w:numPr>
          <w:ilvl w:val="0"/>
          <w:numId w:val="23"/>
        </w:numPr>
        <w:autoSpaceDE w:val="0"/>
        <w:autoSpaceDN w:val="0"/>
        <w:adjustRightInd w:val="0"/>
        <w:ind w:left="0" w:firstLine="748"/>
        <w:jc w:val="both"/>
      </w:pPr>
      <w:r>
        <w:t>плёнка остига эқиладиган пахтага полиэтилен плёнкасини ҳарид қилиш учун;</w:t>
      </w:r>
    </w:p>
    <w:p w:rsidR="00B40E09" w:rsidRDefault="00B40E09" w:rsidP="008A3CDA">
      <w:pPr>
        <w:widowControl w:val="0"/>
        <w:numPr>
          <w:ilvl w:val="0"/>
          <w:numId w:val="23"/>
        </w:numPr>
        <w:autoSpaceDE w:val="0"/>
        <w:autoSpaceDN w:val="0"/>
        <w:adjustRightInd w:val="0"/>
        <w:ind w:left="0" w:firstLine="748"/>
        <w:jc w:val="both"/>
      </w:pPr>
      <w:r>
        <w:t>коллектор-дренаж тармоқларини тозалаш хизматларига тўловлар учун;</w:t>
      </w:r>
    </w:p>
    <w:p w:rsidR="00B40E09" w:rsidRDefault="00B40E09" w:rsidP="008A3CDA">
      <w:pPr>
        <w:widowControl w:val="0"/>
        <w:numPr>
          <w:ilvl w:val="0"/>
          <w:numId w:val="23"/>
        </w:numPr>
        <w:autoSpaceDE w:val="0"/>
        <w:autoSpaceDN w:val="0"/>
        <w:adjustRightInd w:val="0"/>
        <w:ind w:left="0" w:firstLine="748"/>
        <w:jc w:val="both"/>
      </w:pPr>
      <w:r>
        <w:t>ягона ер солиғи тўловлари учун.</w:t>
      </w:r>
    </w:p>
    <w:p w:rsidR="00B40E09" w:rsidRDefault="00B40E09" w:rsidP="00B40E09">
      <w:pPr>
        <w:pStyle w:val="25"/>
        <w:ind w:firstLine="714"/>
        <w:jc w:val="both"/>
        <w:rPr>
          <w:b w:val="0"/>
        </w:rPr>
      </w:pPr>
      <w:r>
        <w:t xml:space="preserve"> </w:t>
      </w:r>
      <w:r>
        <w:rPr>
          <w:b w:val="0"/>
        </w:rPr>
        <w:t>Бунда, бериладиган кредитнинг миқдорини аниқлаш учун Ўзбекистон Республикаси Молия вазирлиги ҳамда қишлоқ ва сув хўжалиги вазирли</w:t>
      </w:r>
      <w:r>
        <w:rPr>
          <w:b w:val="0"/>
        </w:rPr>
        <w:t>к</w:t>
      </w:r>
      <w:r>
        <w:rPr>
          <w:b w:val="0"/>
        </w:rPr>
        <w:t xml:space="preserve">лари томонидан агротехкарталардан келиб чиққан ҳолда, ҳар бир қишлоқ хўжалиги экини бўйича ҳар бир харажат турининг энг кўп меъёри (қишлоқ хўжалик йилининг тегишли даврлари ёйилмаси билан) ҳар йилги ҳосил учун </w:t>
      </w:r>
      <w:r>
        <w:rPr>
          <w:b w:val="0"/>
        </w:rPr>
        <w:lastRenderedPageBreak/>
        <w:t>тасдиқланади. Кредитлар ушбу меъёрлар доирасида ажратиб б</w:t>
      </w:r>
      <w:r>
        <w:rPr>
          <w:b w:val="0"/>
        </w:rPr>
        <w:t>о</w:t>
      </w:r>
      <w:r>
        <w:rPr>
          <w:b w:val="0"/>
        </w:rPr>
        <w:t>рилиши лозим.</w:t>
      </w:r>
    </w:p>
    <w:p w:rsidR="00B40E09" w:rsidRDefault="00B40E09" w:rsidP="00B40E09">
      <w:pPr>
        <w:widowControl w:val="0"/>
        <w:autoSpaceDE w:val="0"/>
        <w:autoSpaceDN w:val="0"/>
        <w:adjustRightInd w:val="0"/>
        <w:ind w:firstLine="567"/>
        <w:jc w:val="both"/>
      </w:pPr>
      <w:r>
        <w:t>Кредитлар тегишли қишлоқ хўжалик маҳсулоти бўйича фермер хўжаликлари билан якуний ҳисоб-китоблар якунлангунча, лекин 18 ойдан кўп бўлмаган муддатга, қайтариш муддатини узайтириш ҳуқуқисиз бер</w:t>
      </w:r>
      <w:r>
        <w:t>и</w:t>
      </w:r>
      <w:r>
        <w:t>лади.</w:t>
      </w:r>
    </w:p>
    <w:p w:rsidR="00B40E09" w:rsidRDefault="00B40E09" w:rsidP="00B40E09">
      <w:pPr>
        <w:widowControl w:val="0"/>
        <w:autoSpaceDE w:val="0"/>
        <w:autoSpaceDN w:val="0"/>
        <w:adjustRightInd w:val="0"/>
        <w:ind w:firstLine="567"/>
        <w:jc w:val="both"/>
      </w:pPr>
      <w:r>
        <w:t>Фермер хўжаликларини кредитлаш банк маржасини ҳисобга олган ҳолда, имтиёзли фоиз ставкаси билан амалга оширилади.</w:t>
      </w:r>
    </w:p>
    <w:p w:rsidR="00B40E09" w:rsidRDefault="00B40E09" w:rsidP="00B40E09">
      <w:pPr>
        <w:widowControl w:val="0"/>
        <w:autoSpaceDE w:val="0"/>
        <w:autoSpaceDN w:val="0"/>
        <w:adjustRightInd w:val="0"/>
        <w:ind w:firstLine="567"/>
        <w:jc w:val="both"/>
      </w:pPr>
      <w:r>
        <w:t>Бу кредитлар бўйича имтиёзли фоиз ставкаси йиллик 5 фоиз миқдорида белгиланиб, унинг 2,5 фоизи банк маржасини ташқил этади.</w:t>
      </w:r>
    </w:p>
    <w:p w:rsidR="00B40E09" w:rsidRDefault="00B40E09" w:rsidP="00B40E09">
      <w:pPr>
        <w:widowControl w:val="0"/>
        <w:autoSpaceDE w:val="0"/>
        <w:autoSpaceDN w:val="0"/>
        <w:adjustRightInd w:val="0"/>
        <w:ind w:firstLine="567"/>
        <w:jc w:val="both"/>
      </w:pPr>
      <w:r>
        <w:t>Кредит олиш учун фермер хўжаликлари уларнинг асосий талаб қилиб олингунча депозит ҳисобварағига хизмат кўрсатаётган банкка ар</w:t>
      </w:r>
      <w:r>
        <w:t>и</w:t>
      </w:r>
      <w:r>
        <w:t>за билан мурожаат этади. Аризага қуйидаги ҳужжатлар илова қилинади:</w:t>
      </w:r>
    </w:p>
    <w:p w:rsidR="00B40E09" w:rsidRDefault="00B40E09" w:rsidP="008A3CDA">
      <w:pPr>
        <w:widowControl w:val="0"/>
        <w:numPr>
          <w:ilvl w:val="0"/>
          <w:numId w:val="24"/>
        </w:numPr>
        <w:tabs>
          <w:tab w:val="clear" w:pos="1494"/>
          <w:tab w:val="num" w:pos="952"/>
        </w:tabs>
        <w:autoSpaceDE w:val="0"/>
        <w:autoSpaceDN w:val="0"/>
        <w:adjustRightInd w:val="0"/>
        <w:ind w:left="0" w:firstLine="714"/>
        <w:jc w:val="both"/>
      </w:pPr>
      <w:r>
        <w:t>тайёрлов ташқилотлари билан тузилган контрактация шартном</w:t>
      </w:r>
      <w:r>
        <w:t>а</w:t>
      </w:r>
      <w:r>
        <w:t>ларининг нусхалари;</w:t>
      </w:r>
    </w:p>
    <w:p w:rsidR="00B40E09" w:rsidRDefault="00B40E09" w:rsidP="008A3CDA">
      <w:pPr>
        <w:widowControl w:val="0"/>
        <w:numPr>
          <w:ilvl w:val="0"/>
          <w:numId w:val="24"/>
        </w:numPr>
        <w:tabs>
          <w:tab w:val="clear" w:pos="1494"/>
          <w:tab w:val="num" w:pos="952"/>
        </w:tabs>
        <w:autoSpaceDE w:val="0"/>
        <w:autoSpaceDN w:val="0"/>
        <w:adjustRightInd w:val="0"/>
        <w:ind w:left="0" w:firstLine="714"/>
        <w:jc w:val="both"/>
      </w:pPr>
      <w:r>
        <w:t>бизнес режа;</w:t>
      </w:r>
    </w:p>
    <w:p w:rsidR="00B40E09" w:rsidRDefault="00B40E09" w:rsidP="008A3CDA">
      <w:pPr>
        <w:widowControl w:val="0"/>
        <w:numPr>
          <w:ilvl w:val="0"/>
          <w:numId w:val="24"/>
        </w:numPr>
        <w:tabs>
          <w:tab w:val="clear" w:pos="1494"/>
          <w:tab w:val="num" w:pos="952"/>
        </w:tabs>
        <w:autoSpaceDE w:val="0"/>
        <w:autoSpaceDN w:val="0"/>
        <w:adjustRightInd w:val="0"/>
        <w:ind w:left="0" w:firstLine="714"/>
        <w:jc w:val="both"/>
      </w:pPr>
      <w:r>
        <w:t>сўнги ҳисобот даври учун Давлат солиқ хизматининг маҳаллий органи томонидан тасдиқланган бухгалтерия баланси (1-шакл), дебито</w:t>
      </w:r>
      <w:r>
        <w:t>р</w:t>
      </w:r>
      <w:r>
        <w:t xml:space="preserve"> ва кредитор қарзлар тўғрисида маълумотнома (2а-шакл), муддати 90 кундан ошган қарздорликларга солиштирма далолатномалар, молиявий натиж</w:t>
      </w:r>
      <w:r>
        <w:t>а</w:t>
      </w:r>
      <w:r>
        <w:t>лар тўрисида ҳисобот (2-шакл).</w:t>
      </w:r>
    </w:p>
    <w:p w:rsidR="00B40E09" w:rsidRDefault="00B40E09" w:rsidP="00B40E09">
      <w:pPr>
        <w:widowControl w:val="0"/>
        <w:autoSpaceDE w:val="0"/>
        <w:autoSpaceDN w:val="0"/>
        <w:adjustRightInd w:val="0"/>
        <w:ind w:firstLine="567"/>
        <w:jc w:val="both"/>
      </w:pPr>
      <w:r>
        <w:t xml:space="preserve"> Имтиёзли кредитлар қайтишини таъминлаш мақсадида, банк давлат эҳтиёжлари учун ҳарид қилинадиган пахта ҳомашёси ва ғалла етишт</w:t>
      </w:r>
      <w:r>
        <w:t>и</w:t>
      </w:r>
      <w:r>
        <w:t>ришни молиялаштириш мақсадида фермер хўжаликларига берилган и</w:t>
      </w:r>
      <w:r>
        <w:t>м</w:t>
      </w:r>
      <w:r>
        <w:t>тиёзли кредитларнинг қайтарилиши бўйича ўзининг тадбиркорлик хавфини сўғурта қилиши мумкин. "Ўзагросуғурта" компаниясининг имтиёзли кр</w:t>
      </w:r>
      <w:r>
        <w:t>е</w:t>
      </w:r>
      <w:r>
        <w:t>дитларнинг қайтмаслиги хавфини суғурталаш шартномалари бўйича сўғурта бадалларининг ҳажми олинаётган кредит суммасининг 1,25 фоизи миқдорида бқлади ва тижорат банкларининг ўз маблағлари ҳисобидан тўланади.</w:t>
      </w:r>
    </w:p>
    <w:p w:rsidR="00B40E09" w:rsidRDefault="00B40E09" w:rsidP="00B40E09">
      <w:pPr>
        <w:widowControl w:val="0"/>
        <w:autoSpaceDE w:val="0"/>
        <w:autoSpaceDN w:val="0"/>
        <w:adjustRightInd w:val="0"/>
        <w:ind w:firstLine="567"/>
        <w:jc w:val="both"/>
      </w:pPr>
      <w:r>
        <w:t>Бунда, тақдим этилаётган кредитнинг миқдори "Ўзагросуғурта" ДАСК б</w:t>
      </w:r>
      <w:r>
        <w:t>и</w:t>
      </w:r>
      <w:r>
        <w:t>лан келишилган суғурта пулидан кўп бўлмаслиги зарур.</w:t>
      </w:r>
    </w:p>
    <w:p w:rsidR="00B40E09" w:rsidRDefault="00B40E09" w:rsidP="00B40E09">
      <w:pPr>
        <w:widowControl w:val="0"/>
        <w:autoSpaceDE w:val="0"/>
        <w:autoSpaceDN w:val="0"/>
        <w:adjustRightInd w:val="0"/>
        <w:ind w:firstLine="567"/>
        <w:jc w:val="both"/>
      </w:pPr>
      <w:r>
        <w:t xml:space="preserve"> Барча зарур ҳужжатлар тақдим этилганидан сўнг, банк фермер хўжалигининг аризасини кўриб чиқиши ва 5 кун муддат ичида у билан кредит шартномаси тузиши лозим.</w:t>
      </w:r>
    </w:p>
    <w:p w:rsidR="00B40E09" w:rsidRDefault="00B40E09" w:rsidP="00B40E09">
      <w:pPr>
        <w:pStyle w:val="23"/>
        <w:jc w:val="both"/>
      </w:pPr>
      <w:r>
        <w:tab/>
        <w:t>+ишлоқ хўжалиги субъектларини имтиёзли фоиз ставкаларида кредитлашда тижорат банкларининг манфаатдорлигини ошириш мақсадида, уларнинг имтиёзли фоиз ставкалари бўйича кредитлар бериш билан боғлиқ харажатларини давлат томонидан қоплаш механизми жорий қилинди.</w:t>
      </w:r>
    </w:p>
    <w:p w:rsidR="00B40E09" w:rsidRDefault="00B40E09" w:rsidP="00B40E09">
      <w:pPr>
        <w:pStyle w:val="23"/>
        <w:tabs>
          <w:tab w:val="left" w:pos="4140"/>
        </w:tabs>
        <w:ind w:firstLine="708"/>
        <w:jc w:val="both"/>
      </w:pPr>
      <w:r>
        <w:t xml:space="preserve"> Айрим ҳолатларда фермер хўжаликларида мол юборувчилар т</w:t>
      </w:r>
      <w:r>
        <w:t>о</w:t>
      </w:r>
      <w:r>
        <w:t xml:space="preserve">монидан жўнатилган товар-моддий қийматликларнинг қийматини тўлаш учун вақтинча маблағнинг етишмовчилиги ҳолатлари учрайди. Бундай </w:t>
      </w:r>
      <w:r>
        <w:lastRenderedPageBreak/>
        <w:t>ҳолатларда улар т</w:t>
      </w:r>
      <w:r>
        <w:t>о</w:t>
      </w:r>
      <w:r>
        <w:t>вар-моддий қийматликларни юборувчи субъектлар (кредиторлар) билан маҳсулот қийматини маълум муддатдан сўнг тўлаш шарти билан шартн</w:t>
      </w:r>
      <w:r>
        <w:t>о</w:t>
      </w:r>
      <w:r>
        <w:t xml:space="preserve">ма тузишлари мумкин. Маълум бир муддатгача бундай кредиторлик қарзи тўланиши лозим бўлган ҳисоб-китоблар счетида акс этиб туради. Агар шу муддатда ҳам кредиторлик қарзини тўлаш имкони бўлмаган тақдирда бу қарз </w:t>
      </w:r>
      <w:r>
        <w:rPr>
          <w:b/>
        </w:rPr>
        <w:t>васика</w:t>
      </w:r>
      <w:r>
        <w:t xml:space="preserve"> кўринишида (яъни қарзни маълум бир муддатдан сўнг фо</w:t>
      </w:r>
      <w:r>
        <w:t>и</w:t>
      </w:r>
      <w:r>
        <w:t>зи билан қайтариш) расмийлаштирилади.</w:t>
      </w:r>
    </w:p>
    <w:p w:rsidR="00B40E09" w:rsidRDefault="00B40E09" w:rsidP="00B40E09">
      <w:pPr>
        <w:ind w:firstLine="720"/>
        <w:jc w:val="both"/>
      </w:pPr>
      <w:r>
        <w:t>Субъектлар ўртасида дебиторлик ва кредиторлик қарзлари муа</w:t>
      </w:r>
      <w:r>
        <w:t>м</w:t>
      </w:r>
      <w:r>
        <w:t xml:space="preserve">моси пайдо бўлганда, яъни товар-моддий қийматликларни юборган субъект ҳаридордан маҳсулотнинг қийматини  муддатда ўзаро ҳисоб-китоб қила олмаса ёки бундай қарзлар шубҳали, уларни ундириш эҳтимоли кам бўлса </w:t>
      </w:r>
      <w:r>
        <w:rPr>
          <w:b/>
        </w:rPr>
        <w:t>факторинг</w:t>
      </w:r>
      <w:r>
        <w:t xml:space="preserve"> воситасида қарзни ундириш амалиётда қўлланилади.</w:t>
      </w:r>
    </w:p>
    <w:p w:rsidR="00B40E09" w:rsidRDefault="00B40E09" w:rsidP="00B40E09">
      <w:pPr>
        <w:ind w:firstLine="720"/>
        <w:jc w:val="both"/>
      </w:pPr>
      <w:r>
        <w:t>Факторинг – субъектлар ўртасида қарзларни ундиришда воситач</w:t>
      </w:r>
      <w:r>
        <w:t>и</w:t>
      </w:r>
      <w:r>
        <w:t>лик фаолиятидир. Факторингда ўртада турувчи субъект (одатда банк) қарз берган субъектдан маълум бир комиссион тўлов эвазига қарздордан маблағни ундириш ҳуқуқини қўлга киритади. Факторинг шартномаси тузилиши билан субъект ундиролмай турган қарзнинг акс</w:t>
      </w:r>
      <w:r>
        <w:t>а</w:t>
      </w:r>
      <w:r>
        <w:t>рият қисмини факторинг субъекти (ёки банк)дан қўлга киритади. Сўнгра факторинг субъекти дебитор субъектга қарзни ундириш бўйича даъво қўзғатади.</w:t>
      </w:r>
    </w:p>
    <w:p w:rsidR="00B40E09" w:rsidRDefault="00B40E09" w:rsidP="00B40E09">
      <w:pPr>
        <w:ind w:firstLine="720"/>
        <w:jc w:val="both"/>
      </w:pPr>
      <w:r>
        <w:t>Факторинг–айланувчи воситаларни кредит билан таъминлашда ўртада турувчининг  фаолияти туридир. Ўртада турувчи банк маълум тўлов эвазига ишбилармонлар таркибидан ҳаридорлардан унинг ҳисобига олинадиган пул маблағини олиш ҳуқуқига эга бўлади.</w:t>
      </w:r>
    </w:p>
    <w:p w:rsidR="00B40E09" w:rsidRDefault="00B40E09" w:rsidP="00B40E09">
      <w:pPr>
        <w:ind w:firstLine="720"/>
        <w:jc w:val="both"/>
      </w:pPr>
      <w:r>
        <w:t>Факторинг операциялари кредитнинг кичик бизнес субъектлари учун қулай шаклларидан биридир. Ўз хусусиятига кўра, уни кредитнинг воситавий шакли деб ҳам аташ мумкин. Факторингни олдиндан тўлаш шакл</w:t>
      </w:r>
      <w:r>
        <w:t>и</w:t>
      </w:r>
      <w:r>
        <w:t>ни олувчи одатдаги кредит деб ҳисоблаш, унинг асосий мақсадли поте</w:t>
      </w:r>
      <w:r>
        <w:t>н</w:t>
      </w:r>
      <w:r>
        <w:t>циал қарзларни инкасса қилишидир. Бу нарса кредит ресурслари боз</w:t>
      </w:r>
      <w:r>
        <w:t>о</w:t>
      </w:r>
      <w:r>
        <w:t>ридаги нобарқарорлик шароитида муҳим аҳамиятга эга. Тижорат банкл</w:t>
      </w:r>
      <w:r>
        <w:t>а</w:t>
      </w:r>
      <w:r>
        <w:t>ри операцияларининг таркибида мазкур молиявий шакл эндигина ривожланиб келмоқда. Кичик тадбиркорлик субъектларининг фаолиятида факторинг хи</w:t>
      </w:r>
      <w:r>
        <w:t>з</w:t>
      </w:r>
      <w:r>
        <w:t>мати таянч вазифани ўтайди ҳамда улар молиявий таъминотнинг яхшил</w:t>
      </w:r>
      <w:r>
        <w:t>а</w:t>
      </w:r>
      <w:r>
        <w:t>нишига сезиларли ижобий таъсир кўрсатади.</w:t>
      </w:r>
    </w:p>
    <w:p w:rsidR="00B40E09" w:rsidRDefault="00B40E09" w:rsidP="00B40E09">
      <w:pPr>
        <w:ind w:firstLine="708"/>
        <w:jc w:val="both"/>
      </w:pPr>
      <w:r>
        <w:t>Факторингнинг афзаллиги шундаки, у нотўловлар муаммосини қисман бўлсада ечишга имкон беради.</w:t>
      </w:r>
    </w:p>
    <w:p w:rsidR="00B40E09" w:rsidRDefault="00B40E09" w:rsidP="00B40E09">
      <w:pPr>
        <w:ind w:firstLine="708"/>
        <w:jc w:val="both"/>
        <w:rPr>
          <w:b/>
          <w:bCs/>
        </w:rPr>
      </w:pPr>
      <w:r>
        <w:rPr>
          <w:b/>
          <w:bCs/>
        </w:rPr>
        <w:t xml:space="preserve">Таяч иборалар: </w:t>
      </w:r>
      <w:r>
        <w:t>капитал,</w:t>
      </w:r>
      <w:r>
        <w:rPr>
          <w:b/>
          <w:bCs/>
        </w:rPr>
        <w:t xml:space="preserve"> </w:t>
      </w:r>
      <w:r>
        <w:t>ўз  маблағлари, қарз маблағлари, капитал қиймати, молиявий левераж, капиталнинг таркиби, низом жамғарма, қўшилган капитал, резрв капитал, тақсимланмаган фойда, соф фойда, моолиявий лизинг, оператив лизинг.</w:t>
      </w:r>
    </w:p>
    <w:p w:rsidR="00B40E09" w:rsidRDefault="00B40E09" w:rsidP="00B40E09">
      <w:pPr>
        <w:pStyle w:val="51"/>
        <w:ind w:firstLine="708"/>
        <w:jc w:val="both"/>
      </w:pPr>
      <w:r>
        <w:lastRenderedPageBreak/>
        <w:t>Назорат учун саволлар.</w:t>
      </w:r>
    </w:p>
    <w:p w:rsidR="00B40E09" w:rsidRDefault="00B40E09" w:rsidP="00B40E09">
      <w:pPr>
        <w:pStyle w:val="25"/>
        <w:tabs>
          <w:tab w:val="left" w:pos="993"/>
        </w:tabs>
        <w:jc w:val="both"/>
        <w:rPr>
          <w:b w:val="0"/>
          <w:bCs w:val="0"/>
        </w:rPr>
      </w:pPr>
      <w:r>
        <w:rPr>
          <w:b w:val="0"/>
          <w:bCs w:val="0"/>
        </w:rPr>
        <w:t>1. Суъектни пул оқимларини бошқаришнинг тамойиллари.</w:t>
      </w:r>
    </w:p>
    <w:p w:rsidR="00B40E09" w:rsidRDefault="00B40E09" w:rsidP="00B40E09">
      <w:pPr>
        <w:pStyle w:val="25"/>
        <w:tabs>
          <w:tab w:val="left" w:pos="993"/>
        </w:tabs>
        <w:jc w:val="both"/>
        <w:rPr>
          <w:b w:val="0"/>
          <w:bCs w:val="0"/>
        </w:rPr>
      </w:pPr>
      <w:r>
        <w:rPr>
          <w:b w:val="0"/>
          <w:bCs w:val="0"/>
        </w:rPr>
        <w:t>2. Суъектни пул оқимларининг оптимизацияси услублари.</w:t>
      </w:r>
    </w:p>
    <w:p w:rsidR="00B40E09" w:rsidRDefault="00B40E09" w:rsidP="00B40E09">
      <w:pPr>
        <w:pStyle w:val="25"/>
        <w:tabs>
          <w:tab w:val="left" w:pos="993"/>
        </w:tabs>
        <w:jc w:val="both"/>
        <w:rPr>
          <w:b w:val="0"/>
          <w:bCs w:val="0"/>
        </w:rPr>
      </w:pPr>
      <w:r>
        <w:rPr>
          <w:b w:val="0"/>
          <w:bCs w:val="0"/>
        </w:rPr>
        <w:t>3. Суъектнинг пул оқимларини режалаштириш.</w:t>
      </w:r>
    </w:p>
    <w:p w:rsidR="00B40E09" w:rsidRDefault="00B40E09" w:rsidP="00B40E09">
      <w:pPr>
        <w:pStyle w:val="25"/>
        <w:tabs>
          <w:tab w:val="left" w:pos="993"/>
        </w:tabs>
        <w:jc w:val="both"/>
        <w:rPr>
          <w:b w:val="0"/>
          <w:bCs w:val="0"/>
        </w:rPr>
      </w:pPr>
      <w:r>
        <w:rPr>
          <w:b w:val="0"/>
          <w:bCs w:val="0"/>
        </w:rPr>
        <w:t>4. Соф фойданинг мақсадли суммасини ҳисоблашнинг асосий элементлари.</w:t>
      </w:r>
    </w:p>
    <w:p w:rsidR="00B40E09" w:rsidRDefault="00B40E09" w:rsidP="00B40E09">
      <w:pPr>
        <w:pStyle w:val="25"/>
        <w:tabs>
          <w:tab w:val="left" w:pos="993"/>
        </w:tabs>
        <w:jc w:val="both"/>
        <w:rPr>
          <w:b w:val="0"/>
          <w:bCs w:val="0"/>
        </w:rPr>
      </w:pPr>
      <w:r>
        <w:rPr>
          <w:b w:val="0"/>
          <w:bCs w:val="0"/>
        </w:rPr>
        <w:t xml:space="preserve">5. Тўлов календарини ишлаб чиқиш. </w:t>
      </w:r>
    </w:p>
    <w:p w:rsidR="00B40E09" w:rsidRDefault="00B40E09" w:rsidP="00B40E09">
      <w:pPr>
        <w:pStyle w:val="25"/>
        <w:tabs>
          <w:tab w:val="left" w:pos="993"/>
        </w:tabs>
        <w:jc w:val="both"/>
        <w:rPr>
          <w:b w:val="0"/>
          <w:bCs w:val="0"/>
        </w:rPr>
      </w:pPr>
      <w:r>
        <w:rPr>
          <w:b w:val="0"/>
          <w:bCs w:val="0"/>
        </w:rPr>
        <w:t>6. Пул активларини бошқариш.</w:t>
      </w:r>
    </w:p>
    <w:p w:rsidR="00B40E09" w:rsidRDefault="00B40E09" w:rsidP="00B40E09">
      <w:pPr>
        <w:pStyle w:val="25"/>
        <w:tabs>
          <w:tab w:val="left" w:pos="993"/>
        </w:tabs>
        <w:jc w:val="both"/>
        <w:rPr>
          <w:b w:val="0"/>
          <w:bCs w:val="0"/>
        </w:rPr>
      </w:pPr>
      <w:r>
        <w:rPr>
          <w:b w:val="0"/>
          <w:bCs w:val="0"/>
        </w:rPr>
        <w:t>7. Суъектни нинг пул маблағлари колдигининг оптимизацияси.</w:t>
      </w:r>
    </w:p>
    <w:p w:rsidR="00B40E09" w:rsidRDefault="00B40E09" w:rsidP="00B40E09">
      <w:pPr>
        <w:pStyle w:val="25"/>
        <w:tabs>
          <w:tab w:val="left" w:pos="993"/>
        </w:tabs>
        <w:jc w:val="both"/>
        <w:rPr>
          <w:b w:val="0"/>
          <w:bCs w:val="0"/>
        </w:rPr>
      </w:pPr>
      <w:r>
        <w:rPr>
          <w:b w:val="0"/>
          <w:bCs w:val="0"/>
        </w:rPr>
        <w:t>8. Баумолл модели. Миллер-Орр модели.</w:t>
      </w:r>
    </w:p>
    <w:p w:rsidR="00B40E09" w:rsidRDefault="00B40E09" w:rsidP="00B40E09">
      <w:pPr>
        <w:jc w:val="both"/>
      </w:pPr>
    </w:p>
    <w:p w:rsidR="00B40E09" w:rsidRDefault="00B40E09" w:rsidP="00B40E09">
      <w:pPr>
        <w:jc w:val="both"/>
        <w:rPr>
          <w:b/>
          <w:bCs/>
        </w:rPr>
      </w:pPr>
      <w:r>
        <w:t xml:space="preserve"> </w:t>
      </w:r>
      <w:r>
        <w:rPr>
          <w:b/>
          <w:bCs/>
        </w:rPr>
        <w:t xml:space="preserve">Тавсия этиладиган адабиётлар </w:t>
      </w:r>
    </w:p>
    <w:p w:rsidR="00B40E09" w:rsidRDefault="00B40E09" w:rsidP="00B40E09">
      <w:pPr>
        <w:ind w:firstLine="709"/>
        <w:jc w:val="both"/>
        <w:rPr>
          <w:rFonts w:ascii="Times New Roman" w:hAnsi="Times New Roman"/>
          <w:b/>
          <w:bCs/>
        </w:rPr>
      </w:pPr>
    </w:p>
    <w:p w:rsidR="00B40E09" w:rsidRDefault="00B40E09" w:rsidP="008A3CDA">
      <w:pPr>
        <w:numPr>
          <w:ilvl w:val="0"/>
          <w:numId w:val="35"/>
        </w:numPr>
        <w:tabs>
          <w:tab w:val="left" w:pos="0"/>
          <w:tab w:val="left" w:pos="720"/>
          <w:tab w:val="left" w:pos="900"/>
        </w:tabs>
        <w:ind w:left="0" w:firstLine="540"/>
        <w:jc w:val="both"/>
        <w:rPr>
          <w:rFonts w:ascii="Times New Roman" w:hAnsi="Times New Roman"/>
        </w:rPr>
      </w:pPr>
      <w:r>
        <w:rPr>
          <w:rFonts w:ascii="Times New Roman" w:hAnsi="Times New Roman"/>
        </w:rPr>
        <w:t>Астахов В. П.</w:t>
      </w:r>
      <w:r>
        <w:rPr>
          <w:rFonts w:ascii="Times New Roman" w:hAnsi="Times New Roman"/>
        </w:rPr>
        <w:tab/>
        <w:t>Финансовўй учет. Тестў: Учебное пособие. - М.: ИДФБК-Пресс, 2004. – 200 с.</w:t>
      </w:r>
    </w:p>
    <w:p w:rsidR="00B40E09" w:rsidRDefault="00B40E09" w:rsidP="008A3CDA">
      <w:pPr>
        <w:numPr>
          <w:ilvl w:val="0"/>
          <w:numId w:val="35"/>
        </w:numPr>
        <w:tabs>
          <w:tab w:val="left" w:pos="0"/>
          <w:tab w:val="left" w:pos="720"/>
          <w:tab w:val="left" w:pos="900"/>
        </w:tabs>
        <w:ind w:left="0" w:firstLine="540"/>
        <w:jc w:val="both"/>
        <w:rPr>
          <w:rFonts w:ascii="Times New Roman" w:hAnsi="Times New Roman"/>
        </w:rPr>
      </w:pPr>
      <w:r>
        <w:rPr>
          <w:rFonts w:ascii="Times New Roman" w:hAnsi="Times New Roman"/>
        </w:rPr>
        <w:t>Бланк Е.Г. Основў финансового менеджмента.-М.: ИНФРА, 2004г.</w:t>
      </w:r>
    </w:p>
    <w:p w:rsidR="00B40E09" w:rsidRDefault="00B40E09" w:rsidP="008A3CDA">
      <w:pPr>
        <w:numPr>
          <w:ilvl w:val="0"/>
          <w:numId w:val="35"/>
        </w:numPr>
        <w:tabs>
          <w:tab w:val="left" w:pos="0"/>
          <w:tab w:val="left" w:pos="720"/>
          <w:tab w:val="left" w:pos="900"/>
        </w:tabs>
        <w:ind w:left="0" w:firstLine="540"/>
        <w:jc w:val="both"/>
        <w:rPr>
          <w:rFonts w:ascii="Times New Roman" w:hAnsi="Times New Roman"/>
        </w:rPr>
      </w:pPr>
      <w:r>
        <w:rPr>
          <w:rFonts w:ascii="Times New Roman" w:hAnsi="Times New Roman"/>
        </w:rPr>
        <w:t>Миронов М.Г. Финансовўй менеджмент (Справочник руководитея). - М.: ГроссМедиа, 2004. – 144 с.</w:t>
      </w:r>
    </w:p>
    <w:p w:rsidR="00B40E09" w:rsidRDefault="00B40E09" w:rsidP="008A3CDA">
      <w:pPr>
        <w:numPr>
          <w:ilvl w:val="0"/>
          <w:numId w:val="35"/>
        </w:numPr>
        <w:tabs>
          <w:tab w:val="left" w:pos="0"/>
          <w:tab w:val="left" w:pos="720"/>
          <w:tab w:val="left" w:pos="900"/>
        </w:tabs>
        <w:ind w:left="0" w:firstLine="540"/>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B40E09" w:rsidRDefault="00B40E09" w:rsidP="008A3CDA">
      <w:pPr>
        <w:numPr>
          <w:ilvl w:val="0"/>
          <w:numId w:val="35"/>
        </w:numPr>
        <w:tabs>
          <w:tab w:val="left" w:pos="-360"/>
          <w:tab w:val="left" w:pos="-180"/>
          <w:tab w:val="left" w:pos="0"/>
          <w:tab w:val="left" w:pos="720"/>
          <w:tab w:val="left" w:pos="900"/>
        </w:tabs>
        <w:ind w:left="0" w:firstLine="540"/>
        <w:jc w:val="both"/>
      </w:pPr>
      <w:r>
        <w:t>Ходиев Б.Ю., Самадов А., Юсупов М.С., Мелибоев Ш.А ва бош. «Кичик тадбиркорлик фаолияти асослари» (ўқув амалий қўлланма).- Тошкент: ЕҲ ТЕМПУС дастури «Матадор-2000» лойиҳаси, 2004.-144 бет.</w:t>
      </w:r>
    </w:p>
    <w:p w:rsidR="00B40E09" w:rsidRDefault="00B40E09" w:rsidP="008A3CDA">
      <w:pPr>
        <w:numPr>
          <w:ilvl w:val="0"/>
          <w:numId w:val="35"/>
        </w:numPr>
        <w:tabs>
          <w:tab w:val="left" w:pos="0"/>
          <w:tab w:val="left" w:pos="720"/>
          <w:tab w:val="left" w:pos="900"/>
        </w:tabs>
        <w:ind w:left="0" w:firstLine="540"/>
        <w:jc w:val="both"/>
        <w:rPr>
          <w:b/>
          <w:bCs/>
        </w:rPr>
      </w:pPr>
      <w:r>
        <w:t>Ходиев Б.Ю.,  Самадов А.,  Юсупов М.С., Мелибоев Ш.А ва бош. «Кичик тадбиркорликда молиявий менежмент» (ўқув амалий қўлланма).- Тошкент: ЕҲ ТЕМПУС дастури «Матадор-2000» лойиҳаси, 2004.-144 бет.</w:t>
      </w:r>
      <w:r>
        <w:rPr>
          <w:b/>
          <w:bCs/>
        </w:rPr>
        <w:t xml:space="preserve"> </w:t>
      </w:r>
    </w:p>
    <w:p w:rsidR="00B40E09" w:rsidRDefault="00B40E09" w:rsidP="00B40E09">
      <w:pPr>
        <w:pStyle w:val="a9"/>
        <w:ind w:left="709"/>
        <w:jc w:val="both"/>
        <w:rPr>
          <w:b/>
          <w:bCs/>
        </w:rPr>
      </w:pPr>
      <w:r>
        <w:rPr>
          <w:b/>
          <w:bCs/>
        </w:rPr>
        <w:t>Интернетвеб- сайтлари:</w:t>
      </w:r>
    </w:p>
    <w:p w:rsidR="00B40E09" w:rsidRDefault="00B40E09" w:rsidP="00B40E09">
      <w:pPr>
        <w:pStyle w:val="a9"/>
        <w:ind w:left="709"/>
        <w:jc w:val="both"/>
      </w:pPr>
      <w:hyperlink r:id="rId18" w:history="1">
        <w:r>
          <w:rPr>
            <w:rStyle w:val="af0"/>
            <w:rFonts w:ascii="Times New Roman" w:hAnsi="Times New Roman"/>
          </w:rPr>
          <w:t>www.uz</w:t>
        </w:r>
      </w:hyperlink>
      <w:r>
        <w:t xml:space="preserve">  </w:t>
      </w:r>
    </w:p>
    <w:p w:rsidR="00B40E09" w:rsidRDefault="00B40E09" w:rsidP="00B40E09">
      <w:pPr>
        <w:pStyle w:val="a9"/>
        <w:ind w:left="709"/>
        <w:jc w:val="both"/>
      </w:pPr>
      <w:hyperlink r:id="rId19" w:history="1">
        <w:r>
          <w:rPr>
            <w:rStyle w:val="af0"/>
          </w:rPr>
          <w:t>www.gov.uz</w:t>
        </w:r>
      </w:hyperlink>
      <w:r>
        <w:t xml:space="preserve">  </w:t>
      </w:r>
    </w:p>
    <w:p w:rsidR="00B40E09" w:rsidRDefault="00B40E09" w:rsidP="00B40E09">
      <w:pPr>
        <w:pStyle w:val="a9"/>
        <w:ind w:left="709"/>
        <w:jc w:val="both"/>
      </w:pPr>
      <w:hyperlink r:id="rId20" w:history="1">
        <w:r>
          <w:rPr>
            <w:rStyle w:val="af0"/>
          </w:rPr>
          <w:t>www.stat.uz</w:t>
        </w:r>
      </w:hyperlink>
      <w:r>
        <w:t xml:space="preserve"> </w:t>
      </w:r>
    </w:p>
    <w:p w:rsidR="00B40E09" w:rsidRDefault="00B40E09" w:rsidP="00B40E09">
      <w:pPr>
        <w:pStyle w:val="a9"/>
        <w:ind w:left="709"/>
        <w:jc w:val="both"/>
      </w:pPr>
      <w:hyperlink r:id="rId21" w:history="1">
        <w:r>
          <w:rPr>
            <w:rStyle w:val="af0"/>
            <w:lang w:val="en-US"/>
          </w:rPr>
          <w:t>www</w:t>
        </w:r>
        <w:r>
          <w:rPr>
            <w:rStyle w:val="af0"/>
          </w:rPr>
          <w:t>.</w:t>
        </w:r>
        <w:r>
          <w:rPr>
            <w:rStyle w:val="af0"/>
            <w:lang w:val="en-US"/>
          </w:rPr>
          <w:t>tsue</w:t>
        </w:r>
        <w:r>
          <w:rPr>
            <w:rStyle w:val="af0"/>
          </w:rPr>
          <w:t>.</w:t>
        </w:r>
        <w:r>
          <w:rPr>
            <w:rStyle w:val="af0"/>
            <w:lang w:val="en-US"/>
          </w:rPr>
          <w:t>Fan</w:t>
        </w:r>
        <w:r>
          <w:rPr>
            <w:rStyle w:val="af0"/>
          </w:rPr>
          <w:t>.</w:t>
        </w:r>
        <w:r>
          <w:rPr>
            <w:rStyle w:val="af0"/>
            <w:lang w:val="en-US"/>
          </w:rPr>
          <w:t>uz</w:t>
        </w:r>
      </w:hyperlink>
    </w:p>
    <w:p w:rsidR="00B40E09" w:rsidRDefault="00B40E09" w:rsidP="00B40E09">
      <w:pPr>
        <w:pStyle w:val="a9"/>
        <w:ind w:left="709"/>
        <w:jc w:val="both"/>
      </w:pPr>
    </w:p>
    <w:p w:rsidR="00B40E09" w:rsidRDefault="00B40E09" w:rsidP="00B40E09">
      <w:pPr>
        <w:pStyle w:val="a9"/>
        <w:ind w:left="709"/>
        <w:jc w:val="both"/>
      </w:pPr>
    </w:p>
    <w:p w:rsidR="00B40E09" w:rsidRDefault="00B40E09" w:rsidP="00B40E09">
      <w:pPr>
        <w:pStyle w:val="a9"/>
        <w:ind w:left="709"/>
        <w:jc w:val="both"/>
      </w:pPr>
    </w:p>
    <w:p w:rsidR="00B40E09" w:rsidRDefault="00B40E09" w:rsidP="00B40E09">
      <w:pPr>
        <w:pStyle w:val="a9"/>
        <w:ind w:left="709"/>
        <w:jc w:val="both"/>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CDA" w:rsidRDefault="008A3CDA" w:rsidP="00B40E09">
      <w:r>
        <w:separator/>
      </w:r>
    </w:p>
  </w:endnote>
  <w:endnote w:type="continuationSeparator" w:id="0">
    <w:p w:rsidR="008A3CDA" w:rsidRDefault="008A3CDA" w:rsidP="00B4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TextBook Uzbek">
    <w:altName w:val="Courier New"/>
    <w:charset w:val="00"/>
    <w:family w:val="swiss"/>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CDA" w:rsidRDefault="008A3CDA" w:rsidP="00B40E09">
      <w:r>
        <w:separator/>
      </w:r>
    </w:p>
  </w:footnote>
  <w:footnote w:type="continuationSeparator" w:id="0">
    <w:p w:rsidR="008A3CDA" w:rsidRDefault="008A3CDA" w:rsidP="00B40E09">
      <w:r>
        <w:continuationSeparator/>
      </w:r>
    </w:p>
  </w:footnote>
  <w:footnote w:id="1">
    <w:p w:rsidR="00B40E09" w:rsidRDefault="00B40E09" w:rsidP="00B40E09">
      <w:pPr>
        <w:pStyle w:val="ad"/>
      </w:pPr>
      <w:r>
        <w:rPr>
          <w:rStyle w:val="ac"/>
        </w:rPr>
        <w:t>1</w:t>
      </w:r>
      <w:r>
        <w:t xml:space="preserve"> (8693) ТДИУ ва МДЩ мамлакатлари и=тисодиёт мутахассисликлари быйича бакалавриат битирув малакавий ишлари, магистирлик, номзодлик ва докторлик диссертацияларининг  намунавий мавзулари таркибидан олинди (2002-2005 йиллар).</w:t>
      </w:r>
    </w:p>
    <w:p w:rsidR="00B40E09" w:rsidRDefault="00B40E09" w:rsidP="00B40E09">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B492C1C"/>
    <w:multiLevelType w:val="hybridMultilevel"/>
    <w:tmpl w:val="126279E4"/>
    <w:lvl w:ilvl="0" w:tplc="FFFFFFFF">
      <w:start w:val="100"/>
      <w:numFmt w:val="bullet"/>
      <w:lvlText w:val="-"/>
      <w:lvlJc w:val="left"/>
      <w:pPr>
        <w:tabs>
          <w:tab w:val="num" w:pos="612"/>
        </w:tabs>
        <w:ind w:left="612" w:hanging="360"/>
      </w:pPr>
      <w:rPr>
        <w:rFonts w:ascii="Times New Roman" w:eastAsia="Times New Roman" w:hAnsi="Times New Roman" w:cs="Times New Roman" w:hint="default"/>
      </w:rPr>
    </w:lvl>
    <w:lvl w:ilvl="1" w:tplc="FFFFFFFF">
      <w:numFmt w:val="bullet"/>
      <w:lvlText w:val="–"/>
      <w:lvlJc w:val="left"/>
      <w:pPr>
        <w:tabs>
          <w:tab w:val="num" w:pos="1575"/>
        </w:tabs>
        <w:ind w:left="1575" w:hanging="495"/>
      </w:pPr>
      <w:rPr>
        <w:rFonts w:ascii="Bodo_uzb" w:eastAsia="Times New Roman" w:hAnsi="Bodo_uzb"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E0B6FE5"/>
    <w:multiLevelType w:val="hybridMultilevel"/>
    <w:tmpl w:val="CF7AF35E"/>
    <w:lvl w:ilvl="0" w:tplc="FFFFFFFF">
      <w:start w:val="1"/>
      <w:numFmt w:val="bullet"/>
      <w:lvlText w:val=""/>
      <w:lvlJc w:val="left"/>
      <w:pPr>
        <w:tabs>
          <w:tab w:val="num" w:pos="1713"/>
        </w:tabs>
        <w:ind w:left="1713" w:hanging="360"/>
      </w:pPr>
      <w:rPr>
        <w:rFonts w:ascii="Wingdings" w:hAnsi="Wingdings"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nsid w:val="0F5B44B2"/>
    <w:multiLevelType w:val="hybridMultilevel"/>
    <w:tmpl w:val="B290E9CC"/>
    <w:lvl w:ilvl="0" w:tplc="C65E8914">
      <w:start w:val="1"/>
      <w:numFmt w:val="decimal"/>
      <w:lvlText w:val="%1."/>
      <w:lvlJc w:val="left"/>
      <w:pPr>
        <w:tabs>
          <w:tab w:val="num" w:pos="1834"/>
        </w:tabs>
        <w:ind w:left="1834" w:hanging="1125"/>
      </w:pPr>
      <w:rPr>
        <w:rFonts w:hint="default"/>
      </w:rPr>
    </w:lvl>
    <w:lvl w:ilvl="1" w:tplc="3FEA6412">
      <w:numFmt w:val="none"/>
      <w:lvlText w:val=""/>
      <w:lvlJc w:val="left"/>
      <w:pPr>
        <w:tabs>
          <w:tab w:val="num" w:pos="360"/>
        </w:tabs>
      </w:pPr>
    </w:lvl>
    <w:lvl w:ilvl="2" w:tplc="92D6B2DA">
      <w:numFmt w:val="none"/>
      <w:lvlText w:val=""/>
      <w:lvlJc w:val="left"/>
      <w:pPr>
        <w:tabs>
          <w:tab w:val="num" w:pos="360"/>
        </w:tabs>
      </w:pPr>
    </w:lvl>
    <w:lvl w:ilvl="3" w:tplc="D048D38A">
      <w:numFmt w:val="none"/>
      <w:lvlText w:val=""/>
      <w:lvlJc w:val="left"/>
      <w:pPr>
        <w:tabs>
          <w:tab w:val="num" w:pos="360"/>
        </w:tabs>
      </w:pPr>
    </w:lvl>
    <w:lvl w:ilvl="4" w:tplc="0C8CC14A">
      <w:numFmt w:val="none"/>
      <w:lvlText w:val=""/>
      <w:lvlJc w:val="left"/>
      <w:pPr>
        <w:tabs>
          <w:tab w:val="num" w:pos="360"/>
        </w:tabs>
      </w:pPr>
    </w:lvl>
    <w:lvl w:ilvl="5" w:tplc="E780A1E2">
      <w:numFmt w:val="none"/>
      <w:lvlText w:val=""/>
      <w:lvlJc w:val="left"/>
      <w:pPr>
        <w:tabs>
          <w:tab w:val="num" w:pos="360"/>
        </w:tabs>
      </w:pPr>
    </w:lvl>
    <w:lvl w:ilvl="6" w:tplc="07D013F6">
      <w:numFmt w:val="none"/>
      <w:lvlText w:val=""/>
      <w:lvlJc w:val="left"/>
      <w:pPr>
        <w:tabs>
          <w:tab w:val="num" w:pos="360"/>
        </w:tabs>
      </w:pPr>
    </w:lvl>
    <w:lvl w:ilvl="7" w:tplc="40E2AC38">
      <w:numFmt w:val="none"/>
      <w:lvlText w:val=""/>
      <w:lvlJc w:val="left"/>
      <w:pPr>
        <w:tabs>
          <w:tab w:val="num" w:pos="360"/>
        </w:tabs>
      </w:pPr>
    </w:lvl>
    <w:lvl w:ilvl="8" w:tplc="755836D6">
      <w:numFmt w:val="none"/>
      <w:lvlText w:val=""/>
      <w:lvlJc w:val="left"/>
      <w:pPr>
        <w:tabs>
          <w:tab w:val="num" w:pos="360"/>
        </w:tabs>
      </w:pPr>
    </w:lvl>
  </w:abstractNum>
  <w:abstractNum w:abstractNumId="13">
    <w:nsid w:val="16BB26A0"/>
    <w:multiLevelType w:val="hybridMultilevel"/>
    <w:tmpl w:val="DEA0413C"/>
    <w:lvl w:ilvl="0" w:tplc="FFFFFFFF">
      <w:start w:val="100"/>
      <w:numFmt w:val="bullet"/>
      <w:lvlText w:val="-"/>
      <w:lvlJc w:val="left"/>
      <w:pPr>
        <w:tabs>
          <w:tab w:val="num" w:pos="612"/>
        </w:tabs>
        <w:ind w:left="612"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EF266BC"/>
    <w:multiLevelType w:val="hybridMultilevel"/>
    <w:tmpl w:val="1B6A323A"/>
    <w:lvl w:ilvl="0" w:tplc="FFFFFFFF">
      <w:start w:val="1"/>
      <w:numFmt w:val="bullet"/>
      <w:lvlText w:val="-"/>
      <w:lvlJc w:val="left"/>
      <w:pPr>
        <w:tabs>
          <w:tab w:val="num" w:pos="1635"/>
        </w:tabs>
        <w:ind w:left="1275" w:firstLine="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5">
    <w:nsid w:val="1F8C78EF"/>
    <w:multiLevelType w:val="hybridMultilevel"/>
    <w:tmpl w:val="8158AFD6"/>
    <w:lvl w:ilvl="0" w:tplc="FFFFFFFF">
      <w:start w:val="100"/>
      <w:numFmt w:val="bullet"/>
      <w:lvlText w:val="-"/>
      <w:lvlJc w:val="left"/>
      <w:pPr>
        <w:tabs>
          <w:tab w:val="num" w:pos="1332"/>
        </w:tabs>
        <w:ind w:left="1332" w:hanging="360"/>
      </w:pPr>
      <w:rPr>
        <w:rFonts w:ascii="Times New Roman" w:eastAsia="Times New Roman" w:hAnsi="Times New Roman"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nsid w:val="283D5B0E"/>
    <w:multiLevelType w:val="hybridMultilevel"/>
    <w:tmpl w:val="E124DF6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906053D"/>
    <w:multiLevelType w:val="hybridMultilevel"/>
    <w:tmpl w:val="5FF25B9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9DA56A2"/>
    <w:multiLevelType w:val="hybridMultilevel"/>
    <w:tmpl w:val="8716F6E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A7B6C35"/>
    <w:multiLevelType w:val="hybridMultilevel"/>
    <w:tmpl w:val="007CFCC8"/>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C0160ED"/>
    <w:multiLevelType w:val="hybridMultilevel"/>
    <w:tmpl w:val="44FCDD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07836B3"/>
    <w:multiLevelType w:val="hybridMultilevel"/>
    <w:tmpl w:val="5148CDC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3A7182E"/>
    <w:multiLevelType w:val="hybridMultilevel"/>
    <w:tmpl w:val="BD201B6C"/>
    <w:lvl w:ilvl="0" w:tplc="4DC4CC50">
      <w:start w:val="1"/>
      <w:numFmt w:val="decimal"/>
      <w:lvlText w:val="%1."/>
      <w:lvlJc w:val="left"/>
      <w:pPr>
        <w:tabs>
          <w:tab w:val="num" w:pos="720"/>
        </w:tabs>
        <w:ind w:left="720" w:hanging="360"/>
      </w:pPr>
      <w:rPr>
        <w:rFonts w:hint="default"/>
      </w:rPr>
    </w:lvl>
    <w:lvl w:ilvl="1" w:tplc="9A3428B0">
      <w:numFmt w:val="none"/>
      <w:lvlText w:val=""/>
      <w:lvlJc w:val="left"/>
      <w:pPr>
        <w:tabs>
          <w:tab w:val="num" w:pos="360"/>
        </w:tabs>
      </w:pPr>
    </w:lvl>
    <w:lvl w:ilvl="2" w:tplc="5EDA5EAC">
      <w:numFmt w:val="none"/>
      <w:lvlText w:val=""/>
      <w:lvlJc w:val="left"/>
      <w:pPr>
        <w:tabs>
          <w:tab w:val="num" w:pos="360"/>
        </w:tabs>
      </w:pPr>
    </w:lvl>
    <w:lvl w:ilvl="3" w:tplc="7BF83AF6">
      <w:numFmt w:val="none"/>
      <w:lvlText w:val=""/>
      <w:lvlJc w:val="left"/>
      <w:pPr>
        <w:tabs>
          <w:tab w:val="num" w:pos="360"/>
        </w:tabs>
      </w:pPr>
    </w:lvl>
    <w:lvl w:ilvl="4" w:tplc="56A2F308">
      <w:numFmt w:val="none"/>
      <w:lvlText w:val=""/>
      <w:lvlJc w:val="left"/>
      <w:pPr>
        <w:tabs>
          <w:tab w:val="num" w:pos="360"/>
        </w:tabs>
      </w:pPr>
    </w:lvl>
    <w:lvl w:ilvl="5" w:tplc="25FA5896">
      <w:numFmt w:val="none"/>
      <w:lvlText w:val=""/>
      <w:lvlJc w:val="left"/>
      <w:pPr>
        <w:tabs>
          <w:tab w:val="num" w:pos="360"/>
        </w:tabs>
      </w:pPr>
    </w:lvl>
    <w:lvl w:ilvl="6" w:tplc="C67867F4">
      <w:numFmt w:val="none"/>
      <w:lvlText w:val=""/>
      <w:lvlJc w:val="left"/>
      <w:pPr>
        <w:tabs>
          <w:tab w:val="num" w:pos="360"/>
        </w:tabs>
      </w:pPr>
    </w:lvl>
    <w:lvl w:ilvl="7" w:tplc="7744CD64">
      <w:numFmt w:val="none"/>
      <w:lvlText w:val=""/>
      <w:lvlJc w:val="left"/>
      <w:pPr>
        <w:tabs>
          <w:tab w:val="num" w:pos="360"/>
        </w:tabs>
      </w:pPr>
    </w:lvl>
    <w:lvl w:ilvl="8" w:tplc="EE8C2F22">
      <w:numFmt w:val="none"/>
      <w:lvlText w:val=""/>
      <w:lvlJc w:val="left"/>
      <w:pPr>
        <w:tabs>
          <w:tab w:val="num" w:pos="360"/>
        </w:tabs>
      </w:pPr>
    </w:lvl>
  </w:abstractNum>
  <w:abstractNum w:abstractNumId="23">
    <w:nsid w:val="4B2E5BA5"/>
    <w:multiLevelType w:val="hybridMultilevel"/>
    <w:tmpl w:val="BB6472AA"/>
    <w:lvl w:ilvl="0" w:tplc="FFFFFFFF">
      <w:start w:val="3"/>
      <w:numFmt w:val="decimal"/>
      <w:lvlText w:val="%1."/>
      <w:lvlJc w:val="left"/>
      <w:pPr>
        <w:tabs>
          <w:tab w:val="num" w:pos="648"/>
        </w:tabs>
        <w:ind w:left="648" w:hanging="360"/>
      </w:pPr>
      <w:rPr>
        <w:rFonts w:hint="default"/>
        <w:b/>
      </w:rPr>
    </w:lvl>
    <w:lvl w:ilvl="1" w:tplc="FFFFFFFF">
      <w:start w:val="1"/>
      <w:numFmt w:val="lowerLetter"/>
      <w:lvlText w:val="%2."/>
      <w:lvlJc w:val="left"/>
      <w:pPr>
        <w:tabs>
          <w:tab w:val="num" w:pos="1368"/>
        </w:tabs>
        <w:ind w:left="1368" w:hanging="360"/>
      </w:pPr>
    </w:lvl>
    <w:lvl w:ilvl="2" w:tplc="FFFFFFFF" w:tentative="1">
      <w:start w:val="1"/>
      <w:numFmt w:val="lowerRoman"/>
      <w:lvlText w:val="%3."/>
      <w:lvlJc w:val="right"/>
      <w:pPr>
        <w:tabs>
          <w:tab w:val="num" w:pos="2088"/>
        </w:tabs>
        <w:ind w:left="2088" w:hanging="180"/>
      </w:pPr>
    </w:lvl>
    <w:lvl w:ilvl="3" w:tplc="FFFFFFFF" w:tentative="1">
      <w:start w:val="1"/>
      <w:numFmt w:val="decimal"/>
      <w:lvlText w:val="%4."/>
      <w:lvlJc w:val="left"/>
      <w:pPr>
        <w:tabs>
          <w:tab w:val="num" w:pos="2808"/>
        </w:tabs>
        <w:ind w:left="2808" w:hanging="360"/>
      </w:pPr>
    </w:lvl>
    <w:lvl w:ilvl="4" w:tplc="FFFFFFFF" w:tentative="1">
      <w:start w:val="1"/>
      <w:numFmt w:val="lowerLetter"/>
      <w:lvlText w:val="%5."/>
      <w:lvlJc w:val="left"/>
      <w:pPr>
        <w:tabs>
          <w:tab w:val="num" w:pos="3528"/>
        </w:tabs>
        <w:ind w:left="3528" w:hanging="360"/>
      </w:pPr>
    </w:lvl>
    <w:lvl w:ilvl="5" w:tplc="FFFFFFFF" w:tentative="1">
      <w:start w:val="1"/>
      <w:numFmt w:val="lowerRoman"/>
      <w:lvlText w:val="%6."/>
      <w:lvlJc w:val="right"/>
      <w:pPr>
        <w:tabs>
          <w:tab w:val="num" w:pos="4248"/>
        </w:tabs>
        <w:ind w:left="4248" w:hanging="180"/>
      </w:pPr>
    </w:lvl>
    <w:lvl w:ilvl="6" w:tplc="FFFFFFFF" w:tentative="1">
      <w:start w:val="1"/>
      <w:numFmt w:val="decimal"/>
      <w:lvlText w:val="%7."/>
      <w:lvlJc w:val="left"/>
      <w:pPr>
        <w:tabs>
          <w:tab w:val="num" w:pos="4968"/>
        </w:tabs>
        <w:ind w:left="4968" w:hanging="360"/>
      </w:pPr>
    </w:lvl>
    <w:lvl w:ilvl="7" w:tplc="FFFFFFFF" w:tentative="1">
      <w:start w:val="1"/>
      <w:numFmt w:val="lowerLetter"/>
      <w:lvlText w:val="%8."/>
      <w:lvlJc w:val="left"/>
      <w:pPr>
        <w:tabs>
          <w:tab w:val="num" w:pos="5688"/>
        </w:tabs>
        <w:ind w:left="5688" w:hanging="360"/>
      </w:pPr>
    </w:lvl>
    <w:lvl w:ilvl="8" w:tplc="FFFFFFFF" w:tentative="1">
      <w:start w:val="1"/>
      <w:numFmt w:val="lowerRoman"/>
      <w:lvlText w:val="%9."/>
      <w:lvlJc w:val="right"/>
      <w:pPr>
        <w:tabs>
          <w:tab w:val="num" w:pos="6408"/>
        </w:tabs>
        <w:ind w:left="6408" w:hanging="180"/>
      </w:pPr>
    </w:lvl>
  </w:abstractNum>
  <w:abstractNum w:abstractNumId="24">
    <w:nsid w:val="4C680574"/>
    <w:multiLevelType w:val="hybridMultilevel"/>
    <w:tmpl w:val="BE96366C"/>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5766005"/>
    <w:multiLevelType w:val="hybridMultilevel"/>
    <w:tmpl w:val="FF608988"/>
    <w:lvl w:ilvl="0" w:tplc="FFFFFFFF">
      <w:start w:val="9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decimal"/>
      <w:lvlText w:val="%3."/>
      <w:lvlJc w:val="left"/>
      <w:pPr>
        <w:tabs>
          <w:tab w:val="num" w:pos="2955"/>
        </w:tabs>
        <w:ind w:left="2955" w:hanging="1155"/>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3587E"/>
    <w:multiLevelType w:val="hybridMultilevel"/>
    <w:tmpl w:val="3D9841A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7D830A3"/>
    <w:multiLevelType w:val="hybridMultilevel"/>
    <w:tmpl w:val="18E43E92"/>
    <w:lvl w:ilvl="0" w:tplc="FFFFFFFF">
      <w:start w:val="1"/>
      <w:numFmt w:val="bullet"/>
      <w:lvlText w:val=""/>
      <w:lvlJc w:val="left"/>
      <w:pPr>
        <w:tabs>
          <w:tab w:val="num" w:pos="2149"/>
        </w:tabs>
        <w:ind w:left="2149" w:hanging="360"/>
      </w:pPr>
      <w:rPr>
        <w:rFonts w:ascii="Wingdings" w:hAnsi="Wingdings" w:hint="default"/>
      </w:rPr>
    </w:lvl>
    <w:lvl w:ilvl="1" w:tplc="FFFFFFFF" w:tentative="1">
      <w:start w:val="1"/>
      <w:numFmt w:val="bullet"/>
      <w:lvlText w:val="o"/>
      <w:lvlJc w:val="left"/>
      <w:pPr>
        <w:tabs>
          <w:tab w:val="num" w:pos="2585"/>
        </w:tabs>
        <w:ind w:left="2585" w:hanging="360"/>
      </w:pPr>
      <w:rPr>
        <w:rFonts w:ascii="Courier New" w:hAnsi="Courier New" w:hint="default"/>
      </w:rPr>
    </w:lvl>
    <w:lvl w:ilvl="2" w:tplc="FFFFFFFF" w:tentative="1">
      <w:start w:val="1"/>
      <w:numFmt w:val="bullet"/>
      <w:lvlText w:val=""/>
      <w:lvlJc w:val="left"/>
      <w:pPr>
        <w:tabs>
          <w:tab w:val="num" w:pos="3305"/>
        </w:tabs>
        <w:ind w:left="3305" w:hanging="360"/>
      </w:pPr>
      <w:rPr>
        <w:rFonts w:ascii="Wingdings" w:hAnsi="Wingdings" w:hint="default"/>
      </w:rPr>
    </w:lvl>
    <w:lvl w:ilvl="3" w:tplc="FFFFFFFF" w:tentative="1">
      <w:start w:val="1"/>
      <w:numFmt w:val="bullet"/>
      <w:lvlText w:val=""/>
      <w:lvlJc w:val="left"/>
      <w:pPr>
        <w:tabs>
          <w:tab w:val="num" w:pos="4025"/>
        </w:tabs>
        <w:ind w:left="4025" w:hanging="360"/>
      </w:pPr>
      <w:rPr>
        <w:rFonts w:ascii="Symbol" w:hAnsi="Symbol" w:hint="default"/>
      </w:rPr>
    </w:lvl>
    <w:lvl w:ilvl="4" w:tplc="FFFFFFFF" w:tentative="1">
      <w:start w:val="1"/>
      <w:numFmt w:val="bullet"/>
      <w:lvlText w:val="o"/>
      <w:lvlJc w:val="left"/>
      <w:pPr>
        <w:tabs>
          <w:tab w:val="num" w:pos="4745"/>
        </w:tabs>
        <w:ind w:left="4745" w:hanging="360"/>
      </w:pPr>
      <w:rPr>
        <w:rFonts w:ascii="Courier New" w:hAnsi="Courier New" w:hint="default"/>
      </w:rPr>
    </w:lvl>
    <w:lvl w:ilvl="5" w:tplc="FFFFFFFF" w:tentative="1">
      <w:start w:val="1"/>
      <w:numFmt w:val="bullet"/>
      <w:lvlText w:val=""/>
      <w:lvlJc w:val="left"/>
      <w:pPr>
        <w:tabs>
          <w:tab w:val="num" w:pos="5465"/>
        </w:tabs>
        <w:ind w:left="5465" w:hanging="360"/>
      </w:pPr>
      <w:rPr>
        <w:rFonts w:ascii="Wingdings" w:hAnsi="Wingdings" w:hint="default"/>
      </w:rPr>
    </w:lvl>
    <w:lvl w:ilvl="6" w:tplc="FFFFFFFF" w:tentative="1">
      <w:start w:val="1"/>
      <w:numFmt w:val="bullet"/>
      <w:lvlText w:val=""/>
      <w:lvlJc w:val="left"/>
      <w:pPr>
        <w:tabs>
          <w:tab w:val="num" w:pos="6185"/>
        </w:tabs>
        <w:ind w:left="6185" w:hanging="360"/>
      </w:pPr>
      <w:rPr>
        <w:rFonts w:ascii="Symbol" w:hAnsi="Symbol" w:hint="default"/>
      </w:rPr>
    </w:lvl>
    <w:lvl w:ilvl="7" w:tplc="FFFFFFFF" w:tentative="1">
      <w:start w:val="1"/>
      <w:numFmt w:val="bullet"/>
      <w:lvlText w:val="o"/>
      <w:lvlJc w:val="left"/>
      <w:pPr>
        <w:tabs>
          <w:tab w:val="num" w:pos="6905"/>
        </w:tabs>
        <w:ind w:left="6905" w:hanging="360"/>
      </w:pPr>
      <w:rPr>
        <w:rFonts w:ascii="Courier New" w:hAnsi="Courier New" w:hint="default"/>
      </w:rPr>
    </w:lvl>
    <w:lvl w:ilvl="8" w:tplc="FFFFFFFF" w:tentative="1">
      <w:start w:val="1"/>
      <w:numFmt w:val="bullet"/>
      <w:lvlText w:val=""/>
      <w:lvlJc w:val="left"/>
      <w:pPr>
        <w:tabs>
          <w:tab w:val="num" w:pos="7625"/>
        </w:tabs>
        <w:ind w:left="7625" w:hanging="360"/>
      </w:pPr>
      <w:rPr>
        <w:rFonts w:ascii="Wingdings" w:hAnsi="Wingdings" w:hint="default"/>
      </w:rPr>
    </w:lvl>
  </w:abstractNum>
  <w:abstractNum w:abstractNumId="28">
    <w:nsid w:val="5B790CD8"/>
    <w:multiLevelType w:val="hybridMultilevel"/>
    <w:tmpl w:val="EC841F4A"/>
    <w:lvl w:ilvl="0" w:tplc="FFFFFFFF">
      <w:start w:val="1"/>
      <w:numFmt w:val="bullet"/>
      <w:lvlText w:val="-"/>
      <w:lvlJc w:val="left"/>
      <w:pPr>
        <w:tabs>
          <w:tab w:val="num" w:pos="927"/>
        </w:tabs>
        <w:ind w:left="567"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5BE5255A"/>
    <w:multiLevelType w:val="singleLevel"/>
    <w:tmpl w:val="DD64BEF6"/>
    <w:lvl w:ilvl="0">
      <w:start w:val="1"/>
      <w:numFmt w:val="bullet"/>
      <w:lvlText w:val="-"/>
      <w:lvlJc w:val="left"/>
      <w:pPr>
        <w:tabs>
          <w:tab w:val="num" w:pos="540"/>
        </w:tabs>
        <w:ind w:left="540" w:hanging="540"/>
      </w:pPr>
      <w:rPr>
        <w:rFonts w:hint="default"/>
      </w:rPr>
    </w:lvl>
  </w:abstractNum>
  <w:abstractNum w:abstractNumId="30">
    <w:nsid w:val="5DC642EA"/>
    <w:multiLevelType w:val="hybridMultilevel"/>
    <w:tmpl w:val="A6BE32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0AD2584"/>
    <w:multiLevelType w:val="hybridMultilevel"/>
    <w:tmpl w:val="8C3C58F2"/>
    <w:lvl w:ilvl="0" w:tplc="FFFFFFFF">
      <w:start w:val="1"/>
      <w:numFmt w:val="bullet"/>
      <w:lvlText w:val=""/>
      <w:lvlJc w:val="left"/>
      <w:pPr>
        <w:tabs>
          <w:tab w:val="num" w:pos="1004"/>
        </w:tabs>
        <w:ind w:left="1004" w:hanging="360"/>
      </w:pPr>
      <w:rPr>
        <w:rFonts w:ascii="Wingdings" w:hAnsi="Wingdings" w:hint="default"/>
      </w:rPr>
    </w:lvl>
    <w:lvl w:ilvl="1" w:tplc="FFFFFFFF">
      <w:numFmt w:val="bullet"/>
      <w:lvlText w:val="–"/>
      <w:lvlJc w:val="left"/>
      <w:pPr>
        <w:tabs>
          <w:tab w:val="num" w:pos="2100"/>
        </w:tabs>
        <w:ind w:left="2100" w:hanging="1020"/>
      </w:pPr>
      <w:rPr>
        <w:rFonts w:ascii="Bodo_uzb" w:eastAsia="Times New Roman" w:hAnsi="Bodo_uzb"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0AF5D16"/>
    <w:multiLevelType w:val="hybridMultilevel"/>
    <w:tmpl w:val="C1F8FDCA"/>
    <w:lvl w:ilvl="0" w:tplc="FFFFFFFF">
      <w:start w:val="1"/>
      <w:numFmt w:val="bullet"/>
      <w:lvlText w:val="-"/>
      <w:lvlJc w:val="left"/>
      <w:pPr>
        <w:tabs>
          <w:tab w:val="num" w:pos="1494"/>
        </w:tabs>
        <w:ind w:left="1134" w:firstLine="0"/>
      </w:pPr>
      <w:rPr>
        <w:rFont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3">
    <w:nsid w:val="675563D6"/>
    <w:multiLevelType w:val="hybridMultilevel"/>
    <w:tmpl w:val="BA061812"/>
    <w:lvl w:ilvl="0" w:tplc="FFFFFFFF">
      <w:start w:val="1"/>
      <w:numFmt w:val="bullet"/>
      <w:lvlText w:val=""/>
      <w:lvlJc w:val="left"/>
      <w:pPr>
        <w:tabs>
          <w:tab w:val="num" w:pos="816"/>
        </w:tabs>
        <w:ind w:left="816" w:hanging="360"/>
      </w:pPr>
      <w:rPr>
        <w:rFonts w:ascii="Symbol" w:hAnsi="Symbol" w:hint="default"/>
      </w:rPr>
    </w:lvl>
    <w:lvl w:ilvl="1" w:tplc="FFFFFFFF" w:tentative="1">
      <w:start w:val="1"/>
      <w:numFmt w:val="bullet"/>
      <w:lvlText w:val="o"/>
      <w:lvlJc w:val="left"/>
      <w:pPr>
        <w:tabs>
          <w:tab w:val="num" w:pos="1536"/>
        </w:tabs>
        <w:ind w:left="1536" w:hanging="360"/>
      </w:pPr>
      <w:rPr>
        <w:rFonts w:ascii="Courier New" w:hAnsi="Courier New" w:hint="default"/>
      </w:rPr>
    </w:lvl>
    <w:lvl w:ilvl="2" w:tplc="FFFFFFFF" w:tentative="1">
      <w:start w:val="1"/>
      <w:numFmt w:val="bullet"/>
      <w:lvlText w:val=""/>
      <w:lvlJc w:val="left"/>
      <w:pPr>
        <w:tabs>
          <w:tab w:val="num" w:pos="2256"/>
        </w:tabs>
        <w:ind w:left="2256" w:hanging="360"/>
      </w:pPr>
      <w:rPr>
        <w:rFonts w:ascii="Wingdings" w:hAnsi="Wingdings" w:hint="default"/>
      </w:rPr>
    </w:lvl>
    <w:lvl w:ilvl="3" w:tplc="FFFFFFFF" w:tentative="1">
      <w:start w:val="1"/>
      <w:numFmt w:val="bullet"/>
      <w:lvlText w:val=""/>
      <w:lvlJc w:val="left"/>
      <w:pPr>
        <w:tabs>
          <w:tab w:val="num" w:pos="2976"/>
        </w:tabs>
        <w:ind w:left="2976" w:hanging="360"/>
      </w:pPr>
      <w:rPr>
        <w:rFonts w:ascii="Symbol" w:hAnsi="Symbol" w:hint="default"/>
      </w:rPr>
    </w:lvl>
    <w:lvl w:ilvl="4" w:tplc="FFFFFFFF" w:tentative="1">
      <w:start w:val="1"/>
      <w:numFmt w:val="bullet"/>
      <w:lvlText w:val="o"/>
      <w:lvlJc w:val="left"/>
      <w:pPr>
        <w:tabs>
          <w:tab w:val="num" w:pos="3696"/>
        </w:tabs>
        <w:ind w:left="3696" w:hanging="360"/>
      </w:pPr>
      <w:rPr>
        <w:rFonts w:ascii="Courier New" w:hAnsi="Courier New" w:hint="default"/>
      </w:rPr>
    </w:lvl>
    <w:lvl w:ilvl="5" w:tplc="FFFFFFFF" w:tentative="1">
      <w:start w:val="1"/>
      <w:numFmt w:val="bullet"/>
      <w:lvlText w:val=""/>
      <w:lvlJc w:val="left"/>
      <w:pPr>
        <w:tabs>
          <w:tab w:val="num" w:pos="4416"/>
        </w:tabs>
        <w:ind w:left="4416" w:hanging="360"/>
      </w:pPr>
      <w:rPr>
        <w:rFonts w:ascii="Wingdings" w:hAnsi="Wingdings" w:hint="default"/>
      </w:rPr>
    </w:lvl>
    <w:lvl w:ilvl="6" w:tplc="FFFFFFFF" w:tentative="1">
      <w:start w:val="1"/>
      <w:numFmt w:val="bullet"/>
      <w:lvlText w:val=""/>
      <w:lvlJc w:val="left"/>
      <w:pPr>
        <w:tabs>
          <w:tab w:val="num" w:pos="5136"/>
        </w:tabs>
        <w:ind w:left="5136" w:hanging="360"/>
      </w:pPr>
      <w:rPr>
        <w:rFonts w:ascii="Symbol" w:hAnsi="Symbol" w:hint="default"/>
      </w:rPr>
    </w:lvl>
    <w:lvl w:ilvl="7" w:tplc="FFFFFFFF" w:tentative="1">
      <w:start w:val="1"/>
      <w:numFmt w:val="bullet"/>
      <w:lvlText w:val="o"/>
      <w:lvlJc w:val="left"/>
      <w:pPr>
        <w:tabs>
          <w:tab w:val="num" w:pos="5856"/>
        </w:tabs>
        <w:ind w:left="5856" w:hanging="360"/>
      </w:pPr>
      <w:rPr>
        <w:rFonts w:ascii="Courier New" w:hAnsi="Courier New" w:hint="default"/>
      </w:rPr>
    </w:lvl>
    <w:lvl w:ilvl="8" w:tplc="FFFFFFFF" w:tentative="1">
      <w:start w:val="1"/>
      <w:numFmt w:val="bullet"/>
      <w:lvlText w:val=""/>
      <w:lvlJc w:val="left"/>
      <w:pPr>
        <w:tabs>
          <w:tab w:val="num" w:pos="6576"/>
        </w:tabs>
        <w:ind w:left="6576" w:hanging="360"/>
      </w:pPr>
      <w:rPr>
        <w:rFonts w:ascii="Wingdings" w:hAnsi="Wingdings" w:hint="default"/>
      </w:rPr>
    </w:lvl>
  </w:abstractNum>
  <w:abstractNum w:abstractNumId="34">
    <w:nsid w:val="778C049B"/>
    <w:multiLevelType w:val="hybridMultilevel"/>
    <w:tmpl w:val="D7881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5"/>
  </w:num>
  <w:num w:numId="4">
    <w:abstractNumId w:val="22"/>
  </w:num>
  <w:num w:numId="5">
    <w:abstractNumId w:val="19"/>
  </w:num>
  <w:num w:numId="6">
    <w:abstractNumId w:val="10"/>
  </w:num>
  <w:num w:numId="7">
    <w:abstractNumId w:val="11"/>
  </w:num>
  <w:num w:numId="8">
    <w:abstractNumId w:val="31"/>
  </w:num>
  <w:num w:numId="9">
    <w:abstractNumId w:val="27"/>
  </w:num>
  <w:num w:numId="10">
    <w:abstractNumId w:val="13"/>
  </w:num>
  <w:num w:numId="11">
    <w:abstractNumId w:val="15"/>
  </w:num>
  <w:num w:numId="12">
    <w:abstractNumId w:val="29"/>
  </w:num>
  <w:num w:numId="13">
    <w:abstractNumId w:val="26"/>
  </w:num>
  <w:num w:numId="14">
    <w:abstractNumId w:val="16"/>
  </w:num>
  <w:num w:numId="15">
    <w:abstractNumId w:val="18"/>
  </w:num>
  <w:num w:numId="16">
    <w:abstractNumId w:val="34"/>
  </w:num>
  <w:num w:numId="17">
    <w:abstractNumId w:val="33"/>
  </w:num>
  <w:num w:numId="18">
    <w:abstractNumId w:val="20"/>
  </w:num>
  <w:num w:numId="19">
    <w:abstractNumId w:val="17"/>
  </w:num>
  <w:num w:numId="20">
    <w:abstractNumId w:val="30"/>
  </w:num>
  <w:num w:numId="21">
    <w:abstractNumId w:val="23"/>
  </w:num>
  <w:num w:numId="22">
    <w:abstractNumId w:val="14"/>
  </w:num>
  <w:num w:numId="23">
    <w:abstractNumId w:val="28"/>
  </w:num>
  <w:num w:numId="24">
    <w:abstractNumId w:val="3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E09"/>
    <w:rsid w:val="008A3CDA"/>
    <w:rsid w:val="00B40E0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0E09"/>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B40E09"/>
    <w:pPr>
      <w:keepNext/>
      <w:outlineLvl w:val="0"/>
    </w:pPr>
  </w:style>
  <w:style w:type="paragraph" w:styleId="21">
    <w:name w:val="heading 2"/>
    <w:basedOn w:val="a1"/>
    <w:next w:val="a1"/>
    <w:link w:val="22"/>
    <w:qFormat/>
    <w:rsid w:val="00B40E09"/>
    <w:pPr>
      <w:keepNext/>
      <w:outlineLvl w:val="1"/>
    </w:pPr>
    <w:rPr>
      <w:u w:val="single"/>
    </w:rPr>
  </w:style>
  <w:style w:type="paragraph" w:styleId="31">
    <w:name w:val="heading 3"/>
    <w:basedOn w:val="a1"/>
    <w:next w:val="a1"/>
    <w:link w:val="32"/>
    <w:qFormat/>
    <w:rsid w:val="00B40E09"/>
    <w:pPr>
      <w:keepNext/>
      <w:jc w:val="center"/>
      <w:outlineLvl w:val="2"/>
    </w:pPr>
    <w:rPr>
      <w:b/>
      <w:bCs/>
      <w:sz w:val="32"/>
    </w:rPr>
  </w:style>
  <w:style w:type="paragraph" w:styleId="41">
    <w:name w:val="heading 4"/>
    <w:basedOn w:val="a1"/>
    <w:next w:val="a1"/>
    <w:link w:val="42"/>
    <w:qFormat/>
    <w:rsid w:val="00B40E09"/>
    <w:pPr>
      <w:keepNext/>
      <w:jc w:val="center"/>
      <w:outlineLvl w:val="3"/>
    </w:pPr>
    <w:rPr>
      <w:b/>
      <w:bCs/>
      <w:i/>
      <w:iCs/>
      <w:sz w:val="32"/>
    </w:rPr>
  </w:style>
  <w:style w:type="paragraph" w:styleId="51">
    <w:name w:val="heading 5"/>
    <w:basedOn w:val="a1"/>
    <w:next w:val="a1"/>
    <w:link w:val="52"/>
    <w:qFormat/>
    <w:rsid w:val="00B40E09"/>
    <w:pPr>
      <w:keepNext/>
      <w:jc w:val="center"/>
      <w:outlineLvl w:val="4"/>
    </w:pPr>
    <w:rPr>
      <w:b/>
      <w:bCs/>
    </w:rPr>
  </w:style>
  <w:style w:type="paragraph" w:styleId="6">
    <w:name w:val="heading 6"/>
    <w:basedOn w:val="a1"/>
    <w:next w:val="a1"/>
    <w:link w:val="60"/>
    <w:qFormat/>
    <w:rsid w:val="00B40E09"/>
    <w:pPr>
      <w:keepNext/>
      <w:ind w:firstLine="360"/>
      <w:outlineLvl w:val="5"/>
    </w:pPr>
    <w:rPr>
      <w:b/>
      <w:bCs/>
    </w:rPr>
  </w:style>
  <w:style w:type="paragraph" w:styleId="7">
    <w:name w:val="heading 7"/>
    <w:basedOn w:val="a1"/>
    <w:next w:val="a1"/>
    <w:link w:val="70"/>
    <w:qFormat/>
    <w:rsid w:val="00B40E09"/>
    <w:pPr>
      <w:keepNext/>
      <w:jc w:val="center"/>
      <w:outlineLvl w:val="6"/>
    </w:pPr>
  </w:style>
  <w:style w:type="paragraph" w:styleId="8">
    <w:name w:val="heading 8"/>
    <w:basedOn w:val="a1"/>
    <w:next w:val="a1"/>
    <w:link w:val="80"/>
    <w:qFormat/>
    <w:rsid w:val="00B40E09"/>
    <w:pPr>
      <w:keepNext/>
      <w:ind w:firstLine="720"/>
      <w:jc w:val="center"/>
      <w:outlineLvl w:val="7"/>
    </w:pPr>
    <w:rPr>
      <w:b/>
      <w:bCs/>
    </w:rPr>
  </w:style>
  <w:style w:type="paragraph" w:styleId="9">
    <w:name w:val="heading 9"/>
    <w:basedOn w:val="a1"/>
    <w:next w:val="a1"/>
    <w:link w:val="90"/>
    <w:qFormat/>
    <w:rsid w:val="00B40E09"/>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B40E09"/>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B40E09"/>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B40E09"/>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B40E09"/>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B40E09"/>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B40E09"/>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B40E09"/>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B40E09"/>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B40E09"/>
    <w:rPr>
      <w:rFonts w:ascii="Bodo_uzb" w:eastAsia="Times New Roman" w:hAnsi="Bodo_uzb" w:cs="Times New Roman"/>
      <w:b/>
      <w:bCs/>
      <w:sz w:val="28"/>
      <w:szCs w:val="28"/>
      <w:lang w:val="ru-RU" w:eastAsia="ru-RU"/>
    </w:rPr>
  </w:style>
  <w:style w:type="paragraph" w:styleId="a5">
    <w:name w:val="Body Text"/>
    <w:basedOn w:val="a1"/>
    <w:link w:val="a6"/>
    <w:rsid w:val="00B40E09"/>
    <w:pPr>
      <w:jc w:val="center"/>
    </w:pPr>
    <w:rPr>
      <w:b/>
      <w:bCs/>
      <w:sz w:val="32"/>
    </w:rPr>
  </w:style>
  <w:style w:type="character" w:customStyle="1" w:styleId="a6">
    <w:name w:val="Основной текст Знак"/>
    <w:basedOn w:val="a2"/>
    <w:link w:val="a5"/>
    <w:rsid w:val="00B40E09"/>
    <w:rPr>
      <w:rFonts w:ascii="Bodo_uzb" w:eastAsia="Times New Roman" w:hAnsi="Bodo_uzb" w:cs="Times New Roman"/>
      <w:b/>
      <w:bCs/>
      <w:sz w:val="32"/>
      <w:szCs w:val="28"/>
      <w:lang w:val="ru-RU" w:eastAsia="ru-RU"/>
    </w:rPr>
  </w:style>
  <w:style w:type="paragraph" w:styleId="a7">
    <w:name w:val="Title"/>
    <w:basedOn w:val="a1"/>
    <w:link w:val="a8"/>
    <w:qFormat/>
    <w:rsid w:val="00B40E09"/>
    <w:pPr>
      <w:jc w:val="center"/>
    </w:pPr>
    <w:rPr>
      <w:rFonts w:ascii="BalticaUzbek" w:hAnsi="BalticaUzbek"/>
      <w:szCs w:val="20"/>
    </w:rPr>
  </w:style>
  <w:style w:type="character" w:customStyle="1" w:styleId="a8">
    <w:name w:val="Название Знак"/>
    <w:basedOn w:val="a2"/>
    <w:link w:val="a7"/>
    <w:rsid w:val="00B40E09"/>
    <w:rPr>
      <w:rFonts w:ascii="BalticaUzbek" w:eastAsia="Times New Roman" w:hAnsi="BalticaUzbek" w:cs="Times New Roman"/>
      <w:sz w:val="28"/>
      <w:szCs w:val="20"/>
      <w:lang w:val="ru-RU" w:eastAsia="ru-RU"/>
    </w:rPr>
  </w:style>
  <w:style w:type="paragraph" w:styleId="a9">
    <w:name w:val="Body Text Indent"/>
    <w:basedOn w:val="a1"/>
    <w:link w:val="aa"/>
    <w:rsid w:val="00B40E09"/>
    <w:pPr>
      <w:ind w:firstLine="360"/>
    </w:pPr>
  </w:style>
  <w:style w:type="character" w:customStyle="1" w:styleId="aa">
    <w:name w:val="Основной текст с отступом Знак"/>
    <w:basedOn w:val="a2"/>
    <w:link w:val="a9"/>
    <w:rsid w:val="00B40E09"/>
    <w:rPr>
      <w:rFonts w:ascii="Bodo_uzb" w:eastAsia="Times New Roman" w:hAnsi="Bodo_uzb" w:cs="Times New Roman"/>
      <w:sz w:val="28"/>
      <w:szCs w:val="28"/>
      <w:lang w:val="ru-RU" w:eastAsia="ru-RU"/>
    </w:rPr>
  </w:style>
  <w:style w:type="paragraph" w:styleId="ab">
    <w:name w:val="Block Text"/>
    <w:basedOn w:val="a1"/>
    <w:rsid w:val="00B40E09"/>
    <w:pPr>
      <w:tabs>
        <w:tab w:val="left" w:pos="7656"/>
      </w:tabs>
      <w:ind w:left="-66" w:right="-141" w:hanging="14"/>
    </w:pPr>
  </w:style>
  <w:style w:type="character" w:styleId="ac">
    <w:name w:val="footnote reference"/>
    <w:basedOn w:val="a2"/>
    <w:semiHidden/>
    <w:rsid w:val="00B40E09"/>
    <w:rPr>
      <w:vertAlign w:val="superscript"/>
    </w:rPr>
  </w:style>
  <w:style w:type="paragraph" w:styleId="23">
    <w:name w:val="Body Text 2"/>
    <w:basedOn w:val="a1"/>
    <w:link w:val="24"/>
    <w:rsid w:val="00B40E09"/>
  </w:style>
  <w:style w:type="character" w:customStyle="1" w:styleId="24">
    <w:name w:val="Основной текст 2 Знак"/>
    <w:basedOn w:val="a2"/>
    <w:link w:val="23"/>
    <w:rsid w:val="00B40E09"/>
    <w:rPr>
      <w:rFonts w:ascii="Bodo_uzb" w:eastAsia="Times New Roman" w:hAnsi="Bodo_uzb" w:cs="Times New Roman"/>
      <w:sz w:val="28"/>
      <w:szCs w:val="28"/>
      <w:lang w:val="ru-RU" w:eastAsia="ru-RU"/>
    </w:rPr>
  </w:style>
  <w:style w:type="paragraph" w:styleId="ad">
    <w:name w:val="footnote text"/>
    <w:basedOn w:val="a1"/>
    <w:link w:val="ae"/>
    <w:semiHidden/>
    <w:rsid w:val="00B40E09"/>
    <w:rPr>
      <w:sz w:val="20"/>
      <w:szCs w:val="20"/>
    </w:rPr>
  </w:style>
  <w:style w:type="character" w:customStyle="1" w:styleId="ae">
    <w:name w:val="Текст сноски Знак"/>
    <w:basedOn w:val="a2"/>
    <w:link w:val="ad"/>
    <w:semiHidden/>
    <w:rsid w:val="00B40E09"/>
    <w:rPr>
      <w:rFonts w:ascii="Bodo_uzb" w:eastAsia="Times New Roman" w:hAnsi="Bodo_uzb" w:cs="Times New Roman"/>
      <w:sz w:val="20"/>
      <w:szCs w:val="20"/>
      <w:lang w:val="ru-RU" w:eastAsia="ru-RU"/>
    </w:rPr>
  </w:style>
  <w:style w:type="paragraph" w:styleId="25">
    <w:name w:val="Body Text Indent 2"/>
    <w:basedOn w:val="a1"/>
    <w:link w:val="26"/>
    <w:rsid w:val="00B40E09"/>
    <w:pPr>
      <w:ind w:firstLine="708"/>
      <w:jc w:val="center"/>
    </w:pPr>
    <w:rPr>
      <w:b/>
      <w:bCs/>
    </w:rPr>
  </w:style>
  <w:style w:type="character" w:customStyle="1" w:styleId="26">
    <w:name w:val="Основной текст с отступом 2 Знак"/>
    <w:basedOn w:val="a2"/>
    <w:link w:val="25"/>
    <w:rsid w:val="00B40E09"/>
    <w:rPr>
      <w:rFonts w:ascii="Bodo_uzb" w:eastAsia="Times New Roman" w:hAnsi="Bodo_uzb" w:cs="Times New Roman"/>
      <w:b/>
      <w:bCs/>
      <w:sz w:val="28"/>
      <w:szCs w:val="28"/>
      <w:lang w:val="ru-RU" w:eastAsia="ru-RU"/>
    </w:rPr>
  </w:style>
  <w:style w:type="paragraph" w:styleId="33">
    <w:name w:val="Body Text Indent 3"/>
    <w:basedOn w:val="a1"/>
    <w:link w:val="34"/>
    <w:rsid w:val="00B40E09"/>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B40E09"/>
    <w:rPr>
      <w:rFonts w:ascii="Bodo_uzb" w:eastAsia="Times New Roman" w:hAnsi="Bodo_uzb" w:cs="Times New Roman"/>
      <w:sz w:val="28"/>
      <w:szCs w:val="28"/>
      <w:lang w:val="ru-RU" w:eastAsia="ru-RU"/>
    </w:rPr>
  </w:style>
  <w:style w:type="paragraph" w:styleId="35">
    <w:name w:val="Body Text 3"/>
    <w:basedOn w:val="a1"/>
    <w:link w:val="36"/>
    <w:rsid w:val="00B40E09"/>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B40E09"/>
    <w:rPr>
      <w:rFonts w:ascii="Bodo_uzb" w:eastAsia="Times New Roman" w:hAnsi="Bodo_uzb" w:cs="Times New Roman"/>
      <w:b/>
      <w:bCs/>
      <w:sz w:val="36"/>
      <w:szCs w:val="28"/>
      <w:lang w:val="ru-RU" w:eastAsia="ru-RU"/>
    </w:rPr>
  </w:style>
  <w:style w:type="paragraph" w:styleId="af">
    <w:name w:val="caption"/>
    <w:basedOn w:val="a1"/>
    <w:next w:val="a1"/>
    <w:qFormat/>
    <w:rsid w:val="00B40E09"/>
    <w:pPr>
      <w:ind w:left="709"/>
      <w:jc w:val="both"/>
    </w:pPr>
  </w:style>
  <w:style w:type="character" w:styleId="af0">
    <w:name w:val="Hyperlink"/>
    <w:basedOn w:val="a2"/>
    <w:rsid w:val="00B40E09"/>
    <w:rPr>
      <w:color w:val="0000FF"/>
      <w:u w:val="single"/>
    </w:rPr>
  </w:style>
  <w:style w:type="paragraph" w:customStyle="1" w:styleId="xl43">
    <w:name w:val="xl43"/>
    <w:basedOn w:val="a1"/>
    <w:rsid w:val="00B40E09"/>
    <w:pPr>
      <w:spacing w:before="100" w:beforeAutospacing="1" w:after="100" w:afterAutospacing="1"/>
      <w:jc w:val="center"/>
      <w:textAlignment w:val="center"/>
    </w:pPr>
    <w:rPr>
      <w:rFonts w:ascii="Arial" w:hAnsi="Arial" w:cs="Arial"/>
      <w:b/>
      <w:bCs/>
    </w:rPr>
  </w:style>
  <w:style w:type="character" w:styleId="af1">
    <w:name w:val="page number"/>
    <w:basedOn w:val="a2"/>
    <w:rsid w:val="00B40E09"/>
  </w:style>
  <w:style w:type="paragraph" w:customStyle="1" w:styleId="FR3">
    <w:name w:val="FR3"/>
    <w:rsid w:val="00B40E09"/>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B40E09"/>
    <w:rPr>
      <w:vertAlign w:val="superscript"/>
    </w:rPr>
  </w:style>
  <w:style w:type="paragraph" w:customStyle="1" w:styleId="af3">
    <w:name w:val="текст сноски"/>
    <w:basedOn w:val="a1"/>
    <w:rsid w:val="00B40E09"/>
    <w:pPr>
      <w:autoSpaceDE w:val="0"/>
      <w:autoSpaceDN w:val="0"/>
    </w:pPr>
    <w:rPr>
      <w:sz w:val="20"/>
      <w:szCs w:val="20"/>
    </w:rPr>
  </w:style>
  <w:style w:type="character" w:styleId="af4">
    <w:name w:val="FollowedHyperlink"/>
    <w:basedOn w:val="a2"/>
    <w:rsid w:val="00B40E09"/>
    <w:rPr>
      <w:color w:val="800080"/>
      <w:u w:val="single"/>
    </w:rPr>
  </w:style>
  <w:style w:type="paragraph" w:customStyle="1" w:styleId="BodyText2">
    <w:name w:val="Body Text 2"/>
    <w:basedOn w:val="a1"/>
    <w:rsid w:val="00B40E09"/>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B40E09"/>
    <w:pPr>
      <w:tabs>
        <w:tab w:val="center" w:pos="4677"/>
        <w:tab w:val="right" w:pos="9355"/>
      </w:tabs>
    </w:pPr>
    <w:rPr>
      <w:lang w:val="en-GB"/>
    </w:rPr>
  </w:style>
  <w:style w:type="character" w:customStyle="1" w:styleId="af6">
    <w:name w:val="Нижний колонтитул Знак"/>
    <w:basedOn w:val="a2"/>
    <w:link w:val="af5"/>
    <w:rsid w:val="00B40E09"/>
    <w:rPr>
      <w:rFonts w:ascii="Bodo_uzb" w:eastAsia="Times New Roman" w:hAnsi="Bodo_uzb" w:cs="Times New Roman"/>
      <w:sz w:val="28"/>
      <w:szCs w:val="28"/>
      <w:lang w:val="en-GB" w:eastAsia="ru-RU"/>
    </w:rPr>
  </w:style>
  <w:style w:type="paragraph" w:customStyle="1" w:styleId="BodyTextIndent">
    <w:name w:val="Body Text Indent"/>
    <w:basedOn w:val="a1"/>
    <w:rsid w:val="00B40E09"/>
    <w:pPr>
      <w:ind w:firstLine="720"/>
      <w:jc w:val="both"/>
    </w:pPr>
    <w:rPr>
      <w:sz w:val="32"/>
      <w:szCs w:val="32"/>
    </w:rPr>
  </w:style>
  <w:style w:type="paragraph" w:customStyle="1" w:styleId="xl36">
    <w:name w:val="xl36"/>
    <w:basedOn w:val="a1"/>
    <w:rsid w:val="00B40E09"/>
    <w:pPr>
      <w:spacing w:before="100" w:beforeAutospacing="1" w:after="100" w:afterAutospacing="1"/>
      <w:jc w:val="center"/>
      <w:textAlignment w:val="center"/>
    </w:pPr>
    <w:rPr>
      <w:rFonts w:ascii="Tahoma" w:hAnsi="Tahoma" w:cs="Tahoma"/>
    </w:rPr>
  </w:style>
  <w:style w:type="paragraph" w:styleId="a0">
    <w:name w:val="List Bullet"/>
    <w:basedOn w:val="a1"/>
    <w:autoRedefine/>
    <w:rsid w:val="00B40E09"/>
    <w:pPr>
      <w:numPr>
        <w:numId w:val="25"/>
      </w:numPr>
    </w:pPr>
    <w:rPr>
      <w:sz w:val="20"/>
      <w:szCs w:val="20"/>
      <w:lang w:eastAsia="en-US"/>
    </w:rPr>
  </w:style>
  <w:style w:type="paragraph" w:styleId="20">
    <w:name w:val="List Bullet 2"/>
    <w:basedOn w:val="a1"/>
    <w:autoRedefine/>
    <w:rsid w:val="00B40E09"/>
    <w:pPr>
      <w:numPr>
        <w:numId w:val="26"/>
      </w:numPr>
    </w:pPr>
    <w:rPr>
      <w:sz w:val="20"/>
      <w:szCs w:val="20"/>
      <w:lang w:eastAsia="en-US"/>
    </w:rPr>
  </w:style>
  <w:style w:type="paragraph" w:styleId="30">
    <w:name w:val="List Bullet 3"/>
    <w:basedOn w:val="a1"/>
    <w:autoRedefine/>
    <w:rsid w:val="00B40E09"/>
    <w:pPr>
      <w:numPr>
        <w:numId w:val="27"/>
      </w:numPr>
    </w:pPr>
    <w:rPr>
      <w:sz w:val="20"/>
      <w:szCs w:val="20"/>
      <w:lang w:eastAsia="en-US"/>
    </w:rPr>
  </w:style>
  <w:style w:type="paragraph" w:styleId="40">
    <w:name w:val="List Bullet 4"/>
    <w:basedOn w:val="a1"/>
    <w:autoRedefine/>
    <w:rsid w:val="00B40E09"/>
    <w:pPr>
      <w:numPr>
        <w:numId w:val="28"/>
      </w:numPr>
    </w:pPr>
    <w:rPr>
      <w:sz w:val="20"/>
      <w:szCs w:val="20"/>
      <w:lang w:eastAsia="en-US"/>
    </w:rPr>
  </w:style>
  <w:style w:type="paragraph" w:styleId="50">
    <w:name w:val="List Bullet 5"/>
    <w:basedOn w:val="a1"/>
    <w:autoRedefine/>
    <w:rsid w:val="00B40E09"/>
    <w:pPr>
      <w:numPr>
        <w:numId w:val="29"/>
      </w:numPr>
    </w:pPr>
    <w:rPr>
      <w:sz w:val="20"/>
      <w:szCs w:val="20"/>
      <w:lang w:eastAsia="en-US"/>
    </w:rPr>
  </w:style>
  <w:style w:type="paragraph" w:styleId="a">
    <w:name w:val="List Number"/>
    <w:basedOn w:val="a1"/>
    <w:rsid w:val="00B40E09"/>
    <w:pPr>
      <w:numPr>
        <w:numId w:val="30"/>
      </w:numPr>
    </w:pPr>
    <w:rPr>
      <w:sz w:val="20"/>
      <w:szCs w:val="20"/>
      <w:lang w:eastAsia="en-US"/>
    </w:rPr>
  </w:style>
  <w:style w:type="paragraph" w:styleId="2">
    <w:name w:val="List Number 2"/>
    <w:basedOn w:val="a1"/>
    <w:rsid w:val="00B40E09"/>
    <w:pPr>
      <w:numPr>
        <w:numId w:val="31"/>
      </w:numPr>
    </w:pPr>
    <w:rPr>
      <w:sz w:val="20"/>
      <w:szCs w:val="20"/>
      <w:lang w:eastAsia="en-US"/>
    </w:rPr>
  </w:style>
  <w:style w:type="paragraph" w:styleId="3">
    <w:name w:val="List Number 3"/>
    <w:basedOn w:val="a1"/>
    <w:rsid w:val="00B40E09"/>
    <w:pPr>
      <w:numPr>
        <w:numId w:val="32"/>
      </w:numPr>
    </w:pPr>
    <w:rPr>
      <w:sz w:val="20"/>
      <w:szCs w:val="20"/>
      <w:lang w:eastAsia="en-US"/>
    </w:rPr>
  </w:style>
  <w:style w:type="paragraph" w:styleId="4">
    <w:name w:val="List Number 4"/>
    <w:basedOn w:val="a1"/>
    <w:rsid w:val="00B40E09"/>
    <w:pPr>
      <w:numPr>
        <w:numId w:val="33"/>
      </w:numPr>
    </w:pPr>
    <w:rPr>
      <w:sz w:val="20"/>
      <w:szCs w:val="20"/>
      <w:lang w:eastAsia="en-US"/>
    </w:rPr>
  </w:style>
  <w:style w:type="paragraph" w:styleId="5">
    <w:name w:val="List Number 5"/>
    <w:basedOn w:val="a1"/>
    <w:rsid w:val="00B40E09"/>
    <w:pPr>
      <w:numPr>
        <w:numId w:val="34"/>
      </w:numPr>
    </w:pPr>
    <w:rPr>
      <w:sz w:val="20"/>
      <w:szCs w:val="20"/>
      <w:lang w:eastAsia="en-US"/>
    </w:rPr>
  </w:style>
  <w:style w:type="paragraph" w:customStyle="1" w:styleId="Normal">
    <w:name w:val="Normal"/>
    <w:rsid w:val="00B40E09"/>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B40E09"/>
    <w:pPr>
      <w:spacing w:before="220"/>
    </w:pPr>
  </w:style>
  <w:style w:type="paragraph" w:customStyle="1" w:styleId="af8">
    <w:name w:val="Внутренний адрес"/>
    <w:basedOn w:val="a1"/>
    <w:rsid w:val="00B40E09"/>
    <w:pPr>
      <w:spacing w:line="240" w:lineRule="atLeast"/>
      <w:jc w:val="both"/>
    </w:pPr>
    <w:rPr>
      <w:rFonts w:ascii="Garamond" w:hAnsi="Garamond"/>
      <w:kern w:val="18"/>
      <w:sz w:val="20"/>
      <w:szCs w:val="20"/>
      <w:lang w:eastAsia="en-US" w:bidi="he-IL"/>
    </w:rPr>
  </w:style>
  <w:style w:type="character" w:customStyle="1" w:styleId="author1">
    <w:name w:val="author1"/>
    <w:basedOn w:val="a2"/>
    <w:rsid w:val="00B40E09"/>
    <w:rPr>
      <w:b/>
      <w:bCs/>
      <w:sz w:val="17"/>
      <w:szCs w:val="17"/>
    </w:rPr>
  </w:style>
  <w:style w:type="paragraph" w:styleId="af9">
    <w:name w:val="endnote text"/>
    <w:basedOn w:val="a1"/>
    <w:link w:val="afa"/>
    <w:semiHidden/>
    <w:rsid w:val="00B40E09"/>
    <w:rPr>
      <w:sz w:val="20"/>
      <w:szCs w:val="20"/>
    </w:rPr>
  </w:style>
  <w:style w:type="character" w:customStyle="1" w:styleId="afa">
    <w:name w:val="Текст концевой сноски Знак"/>
    <w:basedOn w:val="a2"/>
    <w:link w:val="af9"/>
    <w:semiHidden/>
    <w:rsid w:val="00B40E09"/>
    <w:rPr>
      <w:rFonts w:ascii="Bodo_uzb" w:eastAsia="Times New Roman" w:hAnsi="Bodo_uzb" w:cs="Times New Roman"/>
      <w:sz w:val="20"/>
      <w:szCs w:val="20"/>
      <w:lang w:val="ru-RU" w:eastAsia="ru-RU"/>
    </w:rPr>
  </w:style>
  <w:style w:type="character" w:styleId="afb">
    <w:name w:val="endnote reference"/>
    <w:basedOn w:val="a2"/>
    <w:semiHidden/>
    <w:rsid w:val="00B40E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0E09"/>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B40E09"/>
    <w:pPr>
      <w:keepNext/>
      <w:outlineLvl w:val="0"/>
    </w:pPr>
  </w:style>
  <w:style w:type="paragraph" w:styleId="21">
    <w:name w:val="heading 2"/>
    <w:basedOn w:val="a1"/>
    <w:next w:val="a1"/>
    <w:link w:val="22"/>
    <w:qFormat/>
    <w:rsid w:val="00B40E09"/>
    <w:pPr>
      <w:keepNext/>
      <w:outlineLvl w:val="1"/>
    </w:pPr>
    <w:rPr>
      <w:u w:val="single"/>
    </w:rPr>
  </w:style>
  <w:style w:type="paragraph" w:styleId="31">
    <w:name w:val="heading 3"/>
    <w:basedOn w:val="a1"/>
    <w:next w:val="a1"/>
    <w:link w:val="32"/>
    <w:qFormat/>
    <w:rsid w:val="00B40E09"/>
    <w:pPr>
      <w:keepNext/>
      <w:jc w:val="center"/>
      <w:outlineLvl w:val="2"/>
    </w:pPr>
    <w:rPr>
      <w:b/>
      <w:bCs/>
      <w:sz w:val="32"/>
    </w:rPr>
  </w:style>
  <w:style w:type="paragraph" w:styleId="41">
    <w:name w:val="heading 4"/>
    <w:basedOn w:val="a1"/>
    <w:next w:val="a1"/>
    <w:link w:val="42"/>
    <w:qFormat/>
    <w:rsid w:val="00B40E09"/>
    <w:pPr>
      <w:keepNext/>
      <w:jc w:val="center"/>
      <w:outlineLvl w:val="3"/>
    </w:pPr>
    <w:rPr>
      <w:b/>
      <w:bCs/>
      <w:i/>
      <w:iCs/>
      <w:sz w:val="32"/>
    </w:rPr>
  </w:style>
  <w:style w:type="paragraph" w:styleId="51">
    <w:name w:val="heading 5"/>
    <w:basedOn w:val="a1"/>
    <w:next w:val="a1"/>
    <w:link w:val="52"/>
    <w:qFormat/>
    <w:rsid w:val="00B40E09"/>
    <w:pPr>
      <w:keepNext/>
      <w:jc w:val="center"/>
      <w:outlineLvl w:val="4"/>
    </w:pPr>
    <w:rPr>
      <w:b/>
      <w:bCs/>
    </w:rPr>
  </w:style>
  <w:style w:type="paragraph" w:styleId="6">
    <w:name w:val="heading 6"/>
    <w:basedOn w:val="a1"/>
    <w:next w:val="a1"/>
    <w:link w:val="60"/>
    <w:qFormat/>
    <w:rsid w:val="00B40E09"/>
    <w:pPr>
      <w:keepNext/>
      <w:ind w:firstLine="360"/>
      <w:outlineLvl w:val="5"/>
    </w:pPr>
    <w:rPr>
      <w:b/>
      <w:bCs/>
    </w:rPr>
  </w:style>
  <w:style w:type="paragraph" w:styleId="7">
    <w:name w:val="heading 7"/>
    <w:basedOn w:val="a1"/>
    <w:next w:val="a1"/>
    <w:link w:val="70"/>
    <w:qFormat/>
    <w:rsid w:val="00B40E09"/>
    <w:pPr>
      <w:keepNext/>
      <w:jc w:val="center"/>
      <w:outlineLvl w:val="6"/>
    </w:pPr>
  </w:style>
  <w:style w:type="paragraph" w:styleId="8">
    <w:name w:val="heading 8"/>
    <w:basedOn w:val="a1"/>
    <w:next w:val="a1"/>
    <w:link w:val="80"/>
    <w:qFormat/>
    <w:rsid w:val="00B40E09"/>
    <w:pPr>
      <w:keepNext/>
      <w:ind w:firstLine="720"/>
      <w:jc w:val="center"/>
      <w:outlineLvl w:val="7"/>
    </w:pPr>
    <w:rPr>
      <w:b/>
      <w:bCs/>
    </w:rPr>
  </w:style>
  <w:style w:type="paragraph" w:styleId="9">
    <w:name w:val="heading 9"/>
    <w:basedOn w:val="a1"/>
    <w:next w:val="a1"/>
    <w:link w:val="90"/>
    <w:qFormat/>
    <w:rsid w:val="00B40E09"/>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B40E09"/>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B40E09"/>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B40E09"/>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B40E09"/>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B40E09"/>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B40E09"/>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B40E09"/>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B40E09"/>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B40E09"/>
    <w:rPr>
      <w:rFonts w:ascii="Bodo_uzb" w:eastAsia="Times New Roman" w:hAnsi="Bodo_uzb" w:cs="Times New Roman"/>
      <w:b/>
      <w:bCs/>
      <w:sz w:val="28"/>
      <w:szCs w:val="28"/>
      <w:lang w:val="ru-RU" w:eastAsia="ru-RU"/>
    </w:rPr>
  </w:style>
  <w:style w:type="paragraph" w:styleId="a5">
    <w:name w:val="Body Text"/>
    <w:basedOn w:val="a1"/>
    <w:link w:val="a6"/>
    <w:rsid w:val="00B40E09"/>
    <w:pPr>
      <w:jc w:val="center"/>
    </w:pPr>
    <w:rPr>
      <w:b/>
      <w:bCs/>
      <w:sz w:val="32"/>
    </w:rPr>
  </w:style>
  <w:style w:type="character" w:customStyle="1" w:styleId="a6">
    <w:name w:val="Основной текст Знак"/>
    <w:basedOn w:val="a2"/>
    <w:link w:val="a5"/>
    <w:rsid w:val="00B40E09"/>
    <w:rPr>
      <w:rFonts w:ascii="Bodo_uzb" w:eastAsia="Times New Roman" w:hAnsi="Bodo_uzb" w:cs="Times New Roman"/>
      <w:b/>
      <w:bCs/>
      <w:sz w:val="32"/>
      <w:szCs w:val="28"/>
      <w:lang w:val="ru-RU" w:eastAsia="ru-RU"/>
    </w:rPr>
  </w:style>
  <w:style w:type="paragraph" w:styleId="a7">
    <w:name w:val="Title"/>
    <w:basedOn w:val="a1"/>
    <w:link w:val="a8"/>
    <w:qFormat/>
    <w:rsid w:val="00B40E09"/>
    <w:pPr>
      <w:jc w:val="center"/>
    </w:pPr>
    <w:rPr>
      <w:rFonts w:ascii="BalticaUzbek" w:hAnsi="BalticaUzbek"/>
      <w:szCs w:val="20"/>
    </w:rPr>
  </w:style>
  <w:style w:type="character" w:customStyle="1" w:styleId="a8">
    <w:name w:val="Название Знак"/>
    <w:basedOn w:val="a2"/>
    <w:link w:val="a7"/>
    <w:rsid w:val="00B40E09"/>
    <w:rPr>
      <w:rFonts w:ascii="BalticaUzbek" w:eastAsia="Times New Roman" w:hAnsi="BalticaUzbek" w:cs="Times New Roman"/>
      <w:sz w:val="28"/>
      <w:szCs w:val="20"/>
      <w:lang w:val="ru-RU" w:eastAsia="ru-RU"/>
    </w:rPr>
  </w:style>
  <w:style w:type="paragraph" w:styleId="a9">
    <w:name w:val="Body Text Indent"/>
    <w:basedOn w:val="a1"/>
    <w:link w:val="aa"/>
    <w:rsid w:val="00B40E09"/>
    <w:pPr>
      <w:ind w:firstLine="360"/>
    </w:pPr>
  </w:style>
  <w:style w:type="character" w:customStyle="1" w:styleId="aa">
    <w:name w:val="Основной текст с отступом Знак"/>
    <w:basedOn w:val="a2"/>
    <w:link w:val="a9"/>
    <w:rsid w:val="00B40E09"/>
    <w:rPr>
      <w:rFonts w:ascii="Bodo_uzb" w:eastAsia="Times New Roman" w:hAnsi="Bodo_uzb" w:cs="Times New Roman"/>
      <w:sz w:val="28"/>
      <w:szCs w:val="28"/>
      <w:lang w:val="ru-RU" w:eastAsia="ru-RU"/>
    </w:rPr>
  </w:style>
  <w:style w:type="paragraph" w:styleId="ab">
    <w:name w:val="Block Text"/>
    <w:basedOn w:val="a1"/>
    <w:rsid w:val="00B40E09"/>
    <w:pPr>
      <w:tabs>
        <w:tab w:val="left" w:pos="7656"/>
      </w:tabs>
      <w:ind w:left="-66" w:right="-141" w:hanging="14"/>
    </w:pPr>
  </w:style>
  <w:style w:type="character" w:styleId="ac">
    <w:name w:val="footnote reference"/>
    <w:basedOn w:val="a2"/>
    <w:semiHidden/>
    <w:rsid w:val="00B40E09"/>
    <w:rPr>
      <w:vertAlign w:val="superscript"/>
    </w:rPr>
  </w:style>
  <w:style w:type="paragraph" w:styleId="23">
    <w:name w:val="Body Text 2"/>
    <w:basedOn w:val="a1"/>
    <w:link w:val="24"/>
    <w:rsid w:val="00B40E09"/>
  </w:style>
  <w:style w:type="character" w:customStyle="1" w:styleId="24">
    <w:name w:val="Основной текст 2 Знак"/>
    <w:basedOn w:val="a2"/>
    <w:link w:val="23"/>
    <w:rsid w:val="00B40E09"/>
    <w:rPr>
      <w:rFonts w:ascii="Bodo_uzb" w:eastAsia="Times New Roman" w:hAnsi="Bodo_uzb" w:cs="Times New Roman"/>
      <w:sz w:val="28"/>
      <w:szCs w:val="28"/>
      <w:lang w:val="ru-RU" w:eastAsia="ru-RU"/>
    </w:rPr>
  </w:style>
  <w:style w:type="paragraph" w:styleId="ad">
    <w:name w:val="footnote text"/>
    <w:basedOn w:val="a1"/>
    <w:link w:val="ae"/>
    <w:semiHidden/>
    <w:rsid w:val="00B40E09"/>
    <w:rPr>
      <w:sz w:val="20"/>
      <w:szCs w:val="20"/>
    </w:rPr>
  </w:style>
  <w:style w:type="character" w:customStyle="1" w:styleId="ae">
    <w:name w:val="Текст сноски Знак"/>
    <w:basedOn w:val="a2"/>
    <w:link w:val="ad"/>
    <w:semiHidden/>
    <w:rsid w:val="00B40E09"/>
    <w:rPr>
      <w:rFonts w:ascii="Bodo_uzb" w:eastAsia="Times New Roman" w:hAnsi="Bodo_uzb" w:cs="Times New Roman"/>
      <w:sz w:val="20"/>
      <w:szCs w:val="20"/>
      <w:lang w:val="ru-RU" w:eastAsia="ru-RU"/>
    </w:rPr>
  </w:style>
  <w:style w:type="paragraph" w:styleId="25">
    <w:name w:val="Body Text Indent 2"/>
    <w:basedOn w:val="a1"/>
    <w:link w:val="26"/>
    <w:rsid w:val="00B40E09"/>
    <w:pPr>
      <w:ind w:firstLine="708"/>
      <w:jc w:val="center"/>
    </w:pPr>
    <w:rPr>
      <w:b/>
      <w:bCs/>
    </w:rPr>
  </w:style>
  <w:style w:type="character" w:customStyle="1" w:styleId="26">
    <w:name w:val="Основной текст с отступом 2 Знак"/>
    <w:basedOn w:val="a2"/>
    <w:link w:val="25"/>
    <w:rsid w:val="00B40E09"/>
    <w:rPr>
      <w:rFonts w:ascii="Bodo_uzb" w:eastAsia="Times New Roman" w:hAnsi="Bodo_uzb" w:cs="Times New Roman"/>
      <w:b/>
      <w:bCs/>
      <w:sz w:val="28"/>
      <w:szCs w:val="28"/>
      <w:lang w:val="ru-RU" w:eastAsia="ru-RU"/>
    </w:rPr>
  </w:style>
  <w:style w:type="paragraph" w:styleId="33">
    <w:name w:val="Body Text Indent 3"/>
    <w:basedOn w:val="a1"/>
    <w:link w:val="34"/>
    <w:rsid w:val="00B40E09"/>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B40E09"/>
    <w:rPr>
      <w:rFonts w:ascii="Bodo_uzb" w:eastAsia="Times New Roman" w:hAnsi="Bodo_uzb" w:cs="Times New Roman"/>
      <w:sz w:val="28"/>
      <w:szCs w:val="28"/>
      <w:lang w:val="ru-RU" w:eastAsia="ru-RU"/>
    </w:rPr>
  </w:style>
  <w:style w:type="paragraph" w:styleId="35">
    <w:name w:val="Body Text 3"/>
    <w:basedOn w:val="a1"/>
    <w:link w:val="36"/>
    <w:rsid w:val="00B40E09"/>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B40E09"/>
    <w:rPr>
      <w:rFonts w:ascii="Bodo_uzb" w:eastAsia="Times New Roman" w:hAnsi="Bodo_uzb" w:cs="Times New Roman"/>
      <w:b/>
      <w:bCs/>
      <w:sz w:val="36"/>
      <w:szCs w:val="28"/>
      <w:lang w:val="ru-RU" w:eastAsia="ru-RU"/>
    </w:rPr>
  </w:style>
  <w:style w:type="paragraph" w:styleId="af">
    <w:name w:val="caption"/>
    <w:basedOn w:val="a1"/>
    <w:next w:val="a1"/>
    <w:qFormat/>
    <w:rsid w:val="00B40E09"/>
    <w:pPr>
      <w:ind w:left="709"/>
      <w:jc w:val="both"/>
    </w:pPr>
  </w:style>
  <w:style w:type="character" w:styleId="af0">
    <w:name w:val="Hyperlink"/>
    <w:basedOn w:val="a2"/>
    <w:rsid w:val="00B40E09"/>
    <w:rPr>
      <w:color w:val="0000FF"/>
      <w:u w:val="single"/>
    </w:rPr>
  </w:style>
  <w:style w:type="paragraph" w:customStyle="1" w:styleId="xl43">
    <w:name w:val="xl43"/>
    <w:basedOn w:val="a1"/>
    <w:rsid w:val="00B40E09"/>
    <w:pPr>
      <w:spacing w:before="100" w:beforeAutospacing="1" w:after="100" w:afterAutospacing="1"/>
      <w:jc w:val="center"/>
      <w:textAlignment w:val="center"/>
    </w:pPr>
    <w:rPr>
      <w:rFonts w:ascii="Arial" w:hAnsi="Arial" w:cs="Arial"/>
      <w:b/>
      <w:bCs/>
    </w:rPr>
  </w:style>
  <w:style w:type="character" w:styleId="af1">
    <w:name w:val="page number"/>
    <w:basedOn w:val="a2"/>
    <w:rsid w:val="00B40E09"/>
  </w:style>
  <w:style w:type="paragraph" w:customStyle="1" w:styleId="FR3">
    <w:name w:val="FR3"/>
    <w:rsid w:val="00B40E09"/>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B40E09"/>
    <w:rPr>
      <w:vertAlign w:val="superscript"/>
    </w:rPr>
  </w:style>
  <w:style w:type="paragraph" w:customStyle="1" w:styleId="af3">
    <w:name w:val="текст сноски"/>
    <w:basedOn w:val="a1"/>
    <w:rsid w:val="00B40E09"/>
    <w:pPr>
      <w:autoSpaceDE w:val="0"/>
      <w:autoSpaceDN w:val="0"/>
    </w:pPr>
    <w:rPr>
      <w:sz w:val="20"/>
      <w:szCs w:val="20"/>
    </w:rPr>
  </w:style>
  <w:style w:type="character" w:styleId="af4">
    <w:name w:val="FollowedHyperlink"/>
    <w:basedOn w:val="a2"/>
    <w:rsid w:val="00B40E09"/>
    <w:rPr>
      <w:color w:val="800080"/>
      <w:u w:val="single"/>
    </w:rPr>
  </w:style>
  <w:style w:type="paragraph" w:customStyle="1" w:styleId="BodyText2">
    <w:name w:val="Body Text 2"/>
    <w:basedOn w:val="a1"/>
    <w:rsid w:val="00B40E09"/>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B40E09"/>
    <w:pPr>
      <w:tabs>
        <w:tab w:val="center" w:pos="4677"/>
        <w:tab w:val="right" w:pos="9355"/>
      </w:tabs>
    </w:pPr>
    <w:rPr>
      <w:lang w:val="en-GB"/>
    </w:rPr>
  </w:style>
  <w:style w:type="character" w:customStyle="1" w:styleId="af6">
    <w:name w:val="Нижний колонтитул Знак"/>
    <w:basedOn w:val="a2"/>
    <w:link w:val="af5"/>
    <w:rsid w:val="00B40E09"/>
    <w:rPr>
      <w:rFonts w:ascii="Bodo_uzb" w:eastAsia="Times New Roman" w:hAnsi="Bodo_uzb" w:cs="Times New Roman"/>
      <w:sz w:val="28"/>
      <w:szCs w:val="28"/>
      <w:lang w:val="en-GB" w:eastAsia="ru-RU"/>
    </w:rPr>
  </w:style>
  <w:style w:type="paragraph" w:customStyle="1" w:styleId="BodyTextIndent">
    <w:name w:val="Body Text Indent"/>
    <w:basedOn w:val="a1"/>
    <w:rsid w:val="00B40E09"/>
    <w:pPr>
      <w:ind w:firstLine="720"/>
      <w:jc w:val="both"/>
    </w:pPr>
    <w:rPr>
      <w:sz w:val="32"/>
      <w:szCs w:val="32"/>
    </w:rPr>
  </w:style>
  <w:style w:type="paragraph" w:customStyle="1" w:styleId="xl36">
    <w:name w:val="xl36"/>
    <w:basedOn w:val="a1"/>
    <w:rsid w:val="00B40E09"/>
    <w:pPr>
      <w:spacing w:before="100" w:beforeAutospacing="1" w:after="100" w:afterAutospacing="1"/>
      <w:jc w:val="center"/>
      <w:textAlignment w:val="center"/>
    </w:pPr>
    <w:rPr>
      <w:rFonts w:ascii="Tahoma" w:hAnsi="Tahoma" w:cs="Tahoma"/>
    </w:rPr>
  </w:style>
  <w:style w:type="paragraph" w:styleId="a0">
    <w:name w:val="List Bullet"/>
    <w:basedOn w:val="a1"/>
    <w:autoRedefine/>
    <w:rsid w:val="00B40E09"/>
    <w:pPr>
      <w:numPr>
        <w:numId w:val="25"/>
      </w:numPr>
    </w:pPr>
    <w:rPr>
      <w:sz w:val="20"/>
      <w:szCs w:val="20"/>
      <w:lang w:eastAsia="en-US"/>
    </w:rPr>
  </w:style>
  <w:style w:type="paragraph" w:styleId="20">
    <w:name w:val="List Bullet 2"/>
    <w:basedOn w:val="a1"/>
    <w:autoRedefine/>
    <w:rsid w:val="00B40E09"/>
    <w:pPr>
      <w:numPr>
        <w:numId w:val="26"/>
      </w:numPr>
    </w:pPr>
    <w:rPr>
      <w:sz w:val="20"/>
      <w:szCs w:val="20"/>
      <w:lang w:eastAsia="en-US"/>
    </w:rPr>
  </w:style>
  <w:style w:type="paragraph" w:styleId="30">
    <w:name w:val="List Bullet 3"/>
    <w:basedOn w:val="a1"/>
    <w:autoRedefine/>
    <w:rsid w:val="00B40E09"/>
    <w:pPr>
      <w:numPr>
        <w:numId w:val="27"/>
      </w:numPr>
    </w:pPr>
    <w:rPr>
      <w:sz w:val="20"/>
      <w:szCs w:val="20"/>
      <w:lang w:eastAsia="en-US"/>
    </w:rPr>
  </w:style>
  <w:style w:type="paragraph" w:styleId="40">
    <w:name w:val="List Bullet 4"/>
    <w:basedOn w:val="a1"/>
    <w:autoRedefine/>
    <w:rsid w:val="00B40E09"/>
    <w:pPr>
      <w:numPr>
        <w:numId w:val="28"/>
      </w:numPr>
    </w:pPr>
    <w:rPr>
      <w:sz w:val="20"/>
      <w:szCs w:val="20"/>
      <w:lang w:eastAsia="en-US"/>
    </w:rPr>
  </w:style>
  <w:style w:type="paragraph" w:styleId="50">
    <w:name w:val="List Bullet 5"/>
    <w:basedOn w:val="a1"/>
    <w:autoRedefine/>
    <w:rsid w:val="00B40E09"/>
    <w:pPr>
      <w:numPr>
        <w:numId w:val="29"/>
      </w:numPr>
    </w:pPr>
    <w:rPr>
      <w:sz w:val="20"/>
      <w:szCs w:val="20"/>
      <w:lang w:eastAsia="en-US"/>
    </w:rPr>
  </w:style>
  <w:style w:type="paragraph" w:styleId="a">
    <w:name w:val="List Number"/>
    <w:basedOn w:val="a1"/>
    <w:rsid w:val="00B40E09"/>
    <w:pPr>
      <w:numPr>
        <w:numId w:val="30"/>
      </w:numPr>
    </w:pPr>
    <w:rPr>
      <w:sz w:val="20"/>
      <w:szCs w:val="20"/>
      <w:lang w:eastAsia="en-US"/>
    </w:rPr>
  </w:style>
  <w:style w:type="paragraph" w:styleId="2">
    <w:name w:val="List Number 2"/>
    <w:basedOn w:val="a1"/>
    <w:rsid w:val="00B40E09"/>
    <w:pPr>
      <w:numPr>
        <w:numId w:val="31"/>
      </w:numPr>
    </w:pPr>
    <w:rPr>
      <w:sz w:val="20"/>
      <w:szCs w:val="20"/>
      <w:lang w:eastAsia="en-US"/>
    </w:rPr>
  </w:style>
  <w:style w:type="paragraph" w:styleId="3">
    <w:name w:val="List Number 3"/>
    <w:basedOn w:val="a1"/>
    <w:rsid w:val="00B40E09"/>
    <w:pPr>
      <w:numPr>
        <w:numId w:val="32"/>
      </w:numPr>
    </w:pPr>
    <w:rPr>
      <w:sz w:val="20"/>
      <w:szCs w:val="20"/>
      <w:lang w:eastAsia="en-US"/>
    </w:rPr>
  </w:style>
  <w:style w:type="paragraph" w:styleId="4">
    <w:name w:val="List Number 4"/>
    <w:basedOn w:val="a1"/>
    <w:rsid w:val="00B40E09"/>
    <w:pPr>
      <w:numPr>
        <w:numId w:val="33"/>
      </w:numPr>
    </w:pPr>
    <w:rPr>
      <w:sz w:val="20"/>
      <w:szCs w:val="20"/>
      <w:lang w:eastAsia="en-US"/>
    </w:rPr>
  </w:style>
  <w:style w:type="paragraph" w:styleId="5">
    <w:name w:val="List Number 5"/>
    <w:basedOn w:val="a1"/>
    <w:rsid w:val="00B40E09"/>
    <w:pPr>
      <w:numPr>
        <w:numId w:val="34"/>
      </w:numPr>
    </w:pPr>
    <w:rPr>
      <w:sz w:val="20"/>
      <w:szCs w:val="20"/>
      <w:lang w:eastAsia="en-US"/>
    </w:rPr>
  </w:style>
  <w:style w:type="paragraph" w:customStyle="1" w:styleId="Normal">
    <w:name w:val="Normal"/>
    <w:rsid w:val="00B40E09"/>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B40E09"/>
    <w:pPr>
      <w:spacing w:before="220"/>
    </w:pPr>
  </w:style>
  <w:style w:type="paragraph" w:customStyle="1" w:styleId="af8">
    <w:name w:val="Внутренний адрес"/>
    <w:basedOn w:val="a1"/>
    <w:rsid w:val="00B40E09"/>
    <w:pPr>
      <w:spacing w:line="240" w:lineRule="atLeast"/>
      <w:jc w:val="both"/>
    </w:pPr>
    <w:rPr>
      <w:rFonts w:ascii="Garamond" w:hAnsi="Garamond"/>
      <w:kern w:val="18"/>
      <w:sz w:val="20"/>
      <w:szCs w:val="20"/>
      <w:lang w:eastAsia="en-US" w:bidi="he-IL"/>
    </w:rPr>
  </w:style>
  <w:style w:type="character" w:customStyle="1" w:styleId="author1">
    <w:name w:val="author1"/>
    <w:basedOn w:val="a2"/>
    <w:rsid w:val="00B40E09"/>
    <w:rPr>
      <w:b/>
      <w:bCs/>
      <w:sz w:val="17"/>
      <w:szCs w:val="17"/>
    </w:rPr>
  </w:style>
  <w:style w:type="paragraph" w:styleId="af9">
    <w:name w:val="endnote text"/>
    <w:basedOn w:val="a1"/>
    <w:link w:val="afa"/>
    <w:semiHidden/>
    <w:rsid w:val="00B40E09"/>
    <w:rPr>
      <w:sz w:val="20"/>
      <w:szCs w:val="20"/>
    </w:rPr>
  </w:style>
  <w:style w:type="character" w:customStyle="1" w:styleId="afa">
    <w:name w:val="Текст концевой сноски Знак"/>
    <w:basedOn w:val="a2"/>
    <w:link w:val="af9"/>
    <w:semiHidden/>
    <w:rsid w:val="00B40E09"/>
    <w:rPr>
      <w:rFonts w:ascii="Bodo_uzb" w:eastAsia="Times New Roman" w:hAnsi="Bodo_uzb" w:cs="Times New Roman"/>
      <w:sz w:val="20"/>
      <w:szCs w:val="20"/>
      <w:lang w:val="ru-RU" w:eastAsia="ru-RU"/>
    </w:rPr>
  </w:style>
  <w:style w:type="character" w:styleId="afb">
    <w:name w:val="endnote reference"/>
    <w:basedOn w:val="a2"/>
    <w:semiHidden/>
    <w:rsid w:val="00B40E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uz" TargetMode="External"/><Relationship Id="rId3" Type="http://schemas.microsoft.com/office/2007/relationships/stylesWithEffects" Target="stylesWithEffects.xml"/><Relationship Id="rId21" Type="http://schemas.openxmlformats.org/officeDocument/2006/relationships/hyperlink" Target="http://www.tsue.Fan.uz"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http://www.stat.uz/index.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http://www.gov.uz"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9536</Words>
  <Characters>54358</Characters>
  <Application>Microsoft Office Word</Application>
  <DocSecurity>0</DocSecurity>
  <Lines>452</Lines>
  <Paragraphs>127</Paragraphs>
  <ScaleCrop>false</ScaleCrop>
  <Company>Home</Company>
  <LinksUpToDate>false</LinksUpToDate>
  <CharactersWithSpaces>63767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2012-11-04T13:43:00Z</dcterms:created>
  <dcterms:modified xsi:type="dcterms:W3CDTF">2012-11-04T13:43:00Z</dcterms:modified>
</cp:coreProperties>
</file>